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E66672" w:rsidRPr="00E66672" w:rsidTr="00AA733B">
        <w:tc>
          <w:tcPr>
            <w:tcW w:w="3969" w:type="dxa"/>
          </w:tcPr>
          <w:p w:rsidR="00E66672" w:rsidRPr="00E66672" w:rsidRDefault="00E66672" w:rsidP="00E66672">
            <w:pPr>
              <w:jc w:val="center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5670" w:type="dxa"/>
          </w:tcPr>
          <w:p w:rsidR="00E66672" w:rsidRPr="00E66672" w:rsidRDefault="00E66672" w:rsidP="00E66672">
            <w:pP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  <w:lang w:val="uk-UA" w:eastAsia="ru-RU"/>
              </w:rPr>
            </w:pPr>
            <w:r w:rsidRPr="00E66672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  <w:lang w:val="uk-UA" w:eastAsia="ru-RU"/>
              </w:rPr>
              <w:t>ЗАТВЕРДЖЕНО</w:t>
            </w:r>
          </w:p>
          <w:p w:rsidR="00545040" w:rsidRDefault="00545040" w:rsidP="00E66672">
            <w:pP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  <w:lang w:val="uk-UA" w:eastAsia="ru-RU"/>
              </w:rPr>
              <w:t xml:space="preserve">рішенням виконавчого </w:t>
            </w:r>
            <w:r w:rsidR="00E66672" w:rsidRPr="00E66672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  <w:lang w:val="uk-UA" w:eastAsia="ru-RU"/>
              </w:rPr>
              <w:t xml:space="preserve">комітету </w:t>
            </w:r>
          </w:p>
          <w:p w:rsidR="00E66672" w:rsidRPr="00E66672" w:rsidRDefault="00AA733B" w:rsidP="00E66672">
            <w:pP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  <w:lang w:val="uk-UA" w:eastAsia="ru-RU"/>
              </w:rPr>
              <w:t xml:space="preserve">Новоград-Волинської </w:t>
            </w:r>
            <w:r w:rsidR="00E66672" w:rsidRPr="00E66672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  <w:lang w:val="uk-UA" w:eastAsia="ru-RU"/>
              </w:rPr>
              <w:t>міської ради</w:t>
            </w:r>
          </w:p>
          <w:p w:rsidR="00E66672" w:rsidRPr="00E66672" w:rsidRDefault="00E66672" w:rsidP="00E66672">
            <w:pP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  <w:lang w:val="uk-UA" w:eastAsia="ru-RU"/>
              </w:rPr>
            </w:pPr>
            <w:r w:rsidRPr="00E66672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  <w:lang w:val="uk-UA" w:eastAsia="ru-RU"/>
              </w:rPr>
              <w:t>від                      №</w:t>
            </w:r>
          </w:p>
          <w:p w:rsidR="00E66672" w:rsidRPr="00E66672" w:rsidRDefault="00E66672" w:rsidP="00E66672">
            <w:pPr>
              <w:jc w:val="center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val="uk-UA" w:eastAsia="ru-RU"/>
              </w:rPr>
            </w:pPr>
          </w:p>
        </w:tc>
      </w:tr>
    </w:tbl>
    <w:p w:rsidR="00E66672" w:rsidRPr="00E66672" w:rsidRDefault="00E66672" w:rsidP="00E666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uk-UA" w:eastAsia="ru-RU"/>
        </w:rPr>
      </w:pPr>
    </w:p>
    <w:p w:rsidR="00E66672" w:rsidRDefault="00E66672" w:rsidP="00E66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66672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uk-UA" w:eastAsia="ru-RU"/>
        </w:rPr>
        <w:t>ІН</w:t>
      </w:r>
      <w:r w:rsidRPr="00E66672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uk-UA" w:eastAsia="ru-RU"/>
        </w:rPr>
        <w:t>Ф</w:t>
      </w:r>
      <w:r w:rsidRPr="00E66672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uk-UA" w:eastAsia="ru-RU"/>
        </w:rPr>
        <w:t>О</w:t>
      </w:r>
      <w:r w:rsidRPr="00E6667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uk-UA" w:eastAsia="ru-RU"/>
        </w:rPr>
        <w:t>РМ</w:t>
      </w:r>
      <w:r w:rsidRPr="00E66672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uk-UA" w:eastAsia="ru-RU"/>
        </w:rPr>
        <w:t>А</w:t>
      </w:r>
      <w:r w:rsidRPr="00E66672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uk-UA" w:eastAsia="ru-RU"/>
        </w:rPr>
        <w:t>Ц</w:t>
      </w:r>
      <w:r w:rsidRPr="00E66672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uk-UA" w:eastAsia="ru-RU"/>
        </w:rPr>
        <w:t>І</w:t>
      </w:r>
      <w:r w:rsidRPr="00E6667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uk-UA" w:eastAsia="ru-RU"/>
        </w:rPr>
        <w:t>Й</w:t>
      </w:r>
      <w:r w:rsidRPr="00E66672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uk-UA" w:eastAsia="ru-RU"/>
        </w:rPr>
        <w:t>Н</w:t>
      </w:r>
      <w:r w:rsidRPr="00E6667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А</w:t>
      </w:r>
      <w:r w:rsidRPr="00E66672">
        <w:rPr>
          <w:rFonts w:ascii="Times New Roman" w:eastAsia="Calibri" w:hAnsi="Times New Roman" w:cs="Times New Roman"/>
          <w:b/>
          <w:bCs/>
          <w:spacing w:val="-16"/>
          <w:sz w:val="24"/>
          <w:szCs w:val="24"/>
          <w:lang w:val="uk-UA" w:eastAsia="ru-RU"/>
        </w:rPr>
        <w:t xml:space="preserve"> </w:t>
      </w:r>
      <w:r w:rsidRPr="00E6667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uk-UA" w:eastAsia="ru-RU"/>
        </w:rPr>
        <w:t>К</w:t>
      </w:r>
      <w:r w:rsidRPr="00E66672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uk-UA" w:eastAsia="ru-RU"/>
        </w:rPr>
        <w:t>А</w:t>
      </w:r>
      <w:r w:rsidRPr="00E6667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uk-UA" w:eastAsia="ru-RU"/>
        </w:rPr>
        <w:t>Р</w:t>
      </w:r>
      <w:r w:rsidRPr="00E66672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uk-UA" w:eastAsia="ru-RU"/>
        </w:rPr>
        <w:t>Т</w:t>
      </w:r>
      <w:r w:rsidRPr="00E6667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uk-UA" w:eastAsia="ru-RU"/>
        </w:rPr>
        <w:t>К</w:t>
      </w:r>
      <w:r w:rsidRPr="00E6667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А </w:t>
      </w:r>
      <w:r w:rsidRPr="00E66672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uk-UA" w:eastAsia="ru-RU"/>
        </w:rPr>
        <w:t>АД</w:t>
      </w:r>
      <w:r w:rsidRPr="00E6667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uk-UA" w:eastAsia="ru-RU"/>
        </w:rPr>
        <w:t>М</w:t>
      </w:r>
      <w:r w:rsidRPr="00E66672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uk-UA" w:eastAsia="ru-RU"/>
        </w:rPr>
        <w:t>ІНІСТ</w:t>
      </w:r>
      <w:r w:rsidRPr="00E6667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uk-UA" w:eastAsia="ru-RU"/>
        </w:rPr>
        <w:t>Р</w:t>
      </w:r>
      <w:r w:rsidRPr="00E66672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uk-UA" w:eastAsia="ru-RU"/>
        </w:rPr>
        <w:t>АТИ</w:t>
      </w:r>
      <w:r w:rsidRPr="00E6667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uk-UA" w:eastAsia="ru-RU"/>
        </w:rPr>
        <w:t>В</w:t>
      </w:r>
      <w:r w:rsidRPr="00E66672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uk-UA" w:eastAsia="ru-RU"/>
        </w:rPr>
        <w:t>НОЇ ПОСЛУГИ</w:t>
      </w:r>
      <w:r w:rsidR="009E3BAF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uk-UA" w:eastAsia="ru-RU"/>
        </w:rPr>
        <w:t xml:space="preserve"> №124</w:t>
      </w:r>
    </w:p>
    <w:p w:rsidR="00E66672" w:rsidRPr="00E66672" w:rsidRDefault="00E66672" w:rsidP="00E66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9E3BAF" w:rsidRPr="009E3BAF" w:rsidRDefault="00E66672" w:rsidP="009E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3F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00029</w:t>
      </w:r>
      <w:r w:rsidR="009E3BAF" w:rsidRPr="009E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E3BAF" w:rsidRPr="00164344">
        <w:rPr>
          <w:rFonts w:ascii="Times New Roman" w:eastAsia="Times New Roman" w:hAnsi="Times New Roman" w:cs="Times New Roman"/>
          <w:lang w:val="uk-UA" w:eastAsia="ru-RU"/>
        </w:rPr>
        <w:t>(</w:t>
      </w:r>
      <w:r w:rsidR="009E3BAF" w:rsidRPr="00164344">
        <w:rPr>
          <w:rFonts w:ascii="Times New Roman" w:eastAsia="Times New Roman" w:hAnsi="Times New Roman" w:cs="Times New Roman"/>
          <w:b/>
          <w:lang w:val="uk-UA" w:eastAsia="ru-RU"/>
        </w:rPr>
        <w:t>ідентифікатор за Гідом державних послуг)</w:t>
      </w:r>
    </w:p>
    <w:p w:rsidR="00E66672" w:rsidRPr="001E5DCD" w:rsidRDefault="000E56C7" w:rsidP="004F6286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АДМІНІСТАТИВНО-ТЕРИТОРІАЛЬНОМУ УСТРОЇ</w:t>
      </w:r>
      <w:r w:rsidR="00E66672" w:rsidRPr="008A13F5">
        <w:rPr>
          <w:sz w:val="24"/>
          <w:szCs w:val="24"/>
          <w:lang w:val="uk-UA"/>
        </w:rPr>
        <w:br/>
      </w:r>
      <w:r w:rsidR="00E66672" w:rsidRPr="00E6667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(назва адміністративної послуги)</w:t>
      </w:r>
    </w:p>
    <w:p w:rsidR="00E66672" w:rsidRPr="00E66672" w:rsidRDefault="00E66672" w:rsidP="00E66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E6667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Відділ ведення реєстру територіальної громади ЦНАП</w:t>
      </w:r>
    </w:p>
    <w:p w:rsidR="00E66672" w:rsidRPr="00E66672" w:rsidRDefault="00E66672" w:rsidP="00E66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6667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Новоград-Волинської міської ради</w:t>
      </w:r>
    </w:p>
    <w:p w:rsidR="00E66672" w:rsidRPr="00E66672" w:rsidRDefault="00E66672" w:rsidP="00E6667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E6667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(найменування суб’єкта надання адміністративно послуги)</w:t>
      </w:r>
    </w:p>
    <w:p w:rsidR="00E66672" w:rsidRPr="00E66672" w:rsidRDefault="00E66672" w:rsidP="00E6667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tbl>
      <w:tblPr>
        <w:tblW w:w="10490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E66672" w:rsidRPr="00E66672" w:rsidTr="00152B88">
        <w:trPr>
          <w:trHeight w:val="593"/>
        </w:trPr>
        <w:tc>
          <w:tcPr>
            <w:tcW w:w="10490" w:type="dxa"/>
            <w:gridSpan w:val="2"/>
            <w:shd w:val="clear" w:color="auto" w:fill="auto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Інформація про суб’єкта надання адміністративної послуги</w:t>
            </w:r>
          </w:p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66672" w:rsidRPr="00E66672" w:rsidTr="00226075">
        <w:trPr>
          <w:trHeight w:val="873"/>
        </w:trPr>
        <w:tc>
          <w:tcPr>
            <w:tcW w:w="3119" w:type="dxa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Місцезнаходження</w:t>
            </w:r>
          </w:p>
          <w:p w:rsidR="00E66672" w:rsidRPr="00457BC8" w:rsidRDefault="00E66672" w:rsidP="00E6667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суб’єкта надання адміністративної послуги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66672" w:rsidRPr="00457BC8" w:rsidRDefault="00E66672" w:rsidP="00E66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11701,  Житомирська обл., м. Новоград-Волинський,  </w:t>
            </w:r>
            <w:proofErr w:type="spellStart"/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вул.Соборності</w:t>
            </w:r>
            <w:proofErr w:type="spellEnd"/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13  </w:t>
            </w:r>
          </w:p>
        </w:tc>
      </w:tr>
      <w:tr w:rsidR="00E66672" w:rsidRPr="00D54D18" w:rsidTr="00226075">
        <w:tc>
          <w:tcPr>
            <w:tcW w:w="3119" w:type="dxa"/>
            <w:tcBorders>
              <w:right w:val="single" w:sz="4" w:space="0" w:color="auto"/>
            </w:tcBorders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Інформація щодо режиму роботи</w:t>
            </w: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E66672" w:rsidRPr="00457BC8" w:rsidRDefault="00E66672" w:rsidP="00E66672">
            <w:pPr>
              <w:spacing w:after="0" w:line="240" w:lineRule="auto"/>
              <w:ind w:left="3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2" w:rsidRPr="00457BC8" w:rsidRDefault="00E66672" w:rsidP="00E666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Понеділок, вівторок, середа, четвер: 8.00 - 17.15</w:t>
            </w:r>
          </w:p>
          <w:p w:rsidR="00E66672" w:rsidRPr="00457BC8" w:rsidRDefault="00E66672" w:rsidP="00E666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П’ятниця: 8.00 - 16.00</w:t>
            </w:r>
          </w:p>
          <w:p w:rsidR="00E66672" w:rsidRPr="00457BC8" w:rsidRDefault="00E66672" w:rsidP="00E666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Субота: 9.00 - 14.00</w:t>
            </w:r>
          </w:p>
          <w:p w:rsidR="00E66672" w:rsidRPr="00457BC8" w:rsidRDefault="00E66672" w:rsidP="00E66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Вихідні дні: неділя, святкові дні</w:t>
            </w:r>
          </w:p>
        </w:tc>
      </w:tr>
      <w:tr w:rsidR="00E66672" w:rsidRPr="00D54D18" w:rsidTr="00226075">
        <w:trPr>
          <w:trHeight w:val="423"/>
        </w:trPr>
        <w:tc>
          <w:tcPr>
            <w:tcW w:w="3119" w:type="dxa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Телефон/факс (довідка), адреса електронної пошти та веб-сайт: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E66672" w:rsidRPr="00457BC8" w:rsidRDefault="00E66672" w:rsidP="00E666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 (0</w:t>
            </w: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4141</w:t>
            </w: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3-54-24</w:t>
            </w: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66672" w:rsidRPr="00457BC8" w:rsidRDefault="00E66672" w:rsidP="00E666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E-mail: vvrtg@ukr.net</w:t>
            </w:r>
          </w:p>
        </w:tc>
      </w:tr>
      <w:tr w:rsidR="00E66672" w:rsidRPr="00E66672" w:rsidTr="00152B88">
        <w:tc>
          <w:tcPr>
            <w:tcW w:w="10490" w:type="dxa"/>
            <w:gridSpan w:val="2"/>
            <w:shd w:val="clear" w:color="auto" w:fill="auto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порядок та умови  надання адміністративної послуги</w:t>
            </w:r>
          </w:p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E66672" w:rsidRPr="00D41069" w:rsidTr="00226075">
        <w:tc>
          <w:tcPr>
            <w:tcW w:w="3119" w:type="dxa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Закони України</w:t>
            </w:r>
          </w:p>
        </w:tc>
        <w:tc>
          <w:tcPr>
            <w:tcW w:w="7371" w:type="dxa"/>
            <w:vAlign w:val="center"/>
          </w:tcPr>
          <w:p w:rsidR="006204C5" w:rsidRDefault="00E66672" w:rsidP="00D41069">
            <w:pPr>
              <w:spacing w:after="0" w:line="240" w:lineRule="auto"/>
              <w:ind w:firstLine="4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 проживання в Україні» від 11.1</w:t>
            </w:r>
            <w:r w:rsid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2.2003 року №1382-IV(зі змінами</w:t>
            </w:r>
            <w:r w:rsidR="00535C6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6204C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41069" w:rsidRPr="00D41069" w:rsidRDefault="00D41069" w:rsidP="00D41069">
            <w:pPr>
              <w:spacing w:after="0" w:line="240" w:lineRule="auto"/>
              <w:ind w:firstLine="4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4106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місцеве самоврядування» від </w:t>
            </w:r>
            <w:r w:rsidRPr="00D410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21 травня 1997 року</w:t>
            </w:r>
            <w:r w:rsidRPr="00D41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410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№ 280/97-ВР</w:t>
            </w:r>
            <w:r w:rsidRPr="00D4106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(зі змінами);</w:t>
            </w:r>
          </w:p>
          <w:p w:rsidR="00D41069" w:rsidRPr="00D41069" w:rsidRDefault="00D41069" w:rsidP="00D41069">
            <w:pPr>
              <w:spacing w:after="0" w:line="240" w:lineRule="auto"/>
              <w:ind w:firstLine="4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4106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10.12.2015 року №888-VIII;</w:t>
            </w:r>
          </w:p>
          <w:p w:rsidR="00D41069" w:rsidRPr="00D41069" w:rsidRDefault="00D41069" w:rsidP="00D41069">
            <w:pPr>
              <w:spacing w:after="0" w:line="240" w:lineRule="auto"/>
              <w:ind w:firstLine="4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4106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Закон України «Про адміністративні послуги»</w:t>
            </w:r>
            <w:r w:rsidRPr="00D4106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410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від 6 вересня 2012 року</w:t>
            </w:r>
            <w:r w:rsidRPr="00D41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410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№ 5203-VI (зі змінами);</w:t>
            </w:r>
          </w:p>
          <w:p w:rsidR="00457BC8" w:rsidRDefault="00D41069" w:rsidP="00D41069">
            <w:pPr>
              <w:spacing w:after="0" w:line="240" w:lineRule="auto"/>
              <w:ind w:firstLine="4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06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Закон України «Про Єдиний державний демографічний реєстр та документи, що підтверджують громадянство України, посвідчують</w:t>
            </w:r>
            <w:r w:rsidRPr="00D41069">
              <w:rPr>
                <w:sz w:val="24"/>
                <w:szCs w:val="24"/>
                <w:lang w:val="uk-UA"/>
              </w:rPr>
              <w:t xml:space="preserve"> </w:t>
            </w:r>
            <w:r w:rsidRPr="00D41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особу чи її спеціальний статус» від 20.11.2012 № 5492-</w:t>
            </w:r>
            <w:r w:rsidRPr="00D41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змінами);</w:t>
            </w:r>
          </w:p>
          <w:p w:rsidR="00D41069" w:rsidRPr="00D41069" w:rsidRDefault="00D41069" w:rsidP="00D41069">
            <w:pPr>
              <w:spacing w:after="0" w:line="240" w:lineRule="auto"/>
              <w:ind w:firstLine="4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4106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засудження комуністичного та націонал-соціалістичного (нацистського) тоталітарних режимів в Україні та </w:t>
            </w:r>
            <w:r w:rsidRPr="00D4106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заборону пропаганди їхньої символіки»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9 квітня 2015 року </w:t>
            </w:r>
            <w:r w:rsidRPr="00D4106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 317-VIII</w:t>
            </w:r>
          </w:p>
        </w:tc>
      </w:tr>
      <w:tr w:rsidR="00E66672" w:rsidRPr="00D54D18" w:rsidTr="00226075">
        <w:tc>
          <w:tcPr>
            <w:tcW w:w="3119" w:type="dxa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Акти Кабінету Міністрів України</w:t>
            </w:r>
          </w:p>
        </w:tc>
        <w:tc>
          <w:tcPr>
            <w:tcW w:w="7371" w:type="dxa"/>
            <w:vAlign w:val="center"/>
          </w:tcPr>
          <w:p w:rsidR="00E66672" w:rsidRDefault="00457BC8" w:rsidP="00E6667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Постанова </w:t>
            </w:r>
            <w:r w:rsidR="00E66672" w:rsidRPr="00457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Кабінету Міністрів України від 02.03.2016 року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 (зі змінами)</w:t>
            </w:r>
            <w:r w:rsidR="00D410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41069" w:rsidRPr="00457BC8" w:rsidRDefault="00D41069" w:rsidP="00E6667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10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Постанова Кабінет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Міністрів України</w:t>
            </w:r>
            <w:r w:rsidRPr="00D410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від 25.03.2015 № 302 «Про затвердження зразка бланка, технічного опису та Порядку оформлення, видачі, обміну, пересилання, вилучення, повернення державі, визнання недійсним та знищення паспорта громадянина України»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E5DCD" w:rsidRPr="00457BC8" w:rsidRDefault="001E5DCD" w:rsidP="00E6667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Кабінету Міністрів України від 18.08.2021 № 969 «Про внесення змін до розпорядження Кабінету Міністрів України від 16 травня 2014 р. № 523».</w:t>
            </w:r>
          </w:p>
        </w:tc>
      </w:tr>
      <w:tr w:rsidR="00E66672" w:rsidRPr="00E66672" w:rsidTr="00226075">
        <w:tc>
          <w:tcPr>
            <w:tcW w:w="3119" w:type="dxa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Акти центральних органів виконавчої влади України</w:t>
            </w:r>
          </w:p>
        </w:tc>
        <w:tc>
          <w:tcPr>
            <w:tcW w:w="7371" w:type="dxa"/>
            <w:vAlign w:val="center"/>
          </w:tcPr>
          <w:p w:rsidR="00E66672" w:rsidRPr="00457BC8" w:rsidRDefault="00D41069" w:rsidP="00E66672">
            <w:pPr>
              <w:spacing w:after="0" w:line="240" w:lineRule="auto"/>
              <w:ind w:firstLine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106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Наказ МВС від 06.06.2019 № 456 «Про затвердження Тимчасового порядку оформлення і видачі паспорта громадянина України»</w:t>
            </w:r>
          </w:p>
        </w:tc>
      </w:tr>
      <w:tr w:rsidR="00E66672" w:rsidRPr="00D54D18" w:rsidTr="00226075">
        <w:tc>
          <w:tcPr>
            <w:tcW w:w="3119" w:type="dxa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Акти місцевих органів виконавчої влади/ОМС</w:t>
            </w:r>
          </w:p>
        </w:tc>
        <w:tc>
          <w:tcPr>
            <w:tcW w:w="7371" w:type="dxa"/>
            <w:vAlign w:val="center"/>
          </w:tcPr>
          <w:p w:rsidR="00E66672" w:rsidRPr="001D0761" w:rsidRDefault="00E66672" w:rsidP="008A13F5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D0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Рішення міської ради від  </w:t>
            </w:r>
            <w:r w:rsidR="00535C6F" w:rsidRPr="001D0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  <w:r w:rsidR="0046729E" w:rsidRPr="001D0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.10.2021 </w:t>
            </w:r>
            <w:r w:rsidR="009E3BAF" w:rsidRPr="001D0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330</w:t>
            </w:r>
            <w:r w:rsidR="007069D2" w:rsidRPr="001D0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D0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«Про затвердження переліку адміністративних послуг, які надаються через Центр надання адміністративних послуг Новоград-Волинської міської ради»</w:t>
            </w:r>
            <w:r w:rsidR="001D0761" w:rsidRPr="001D0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D41069" w:rsidRPr="00457BC8" w:rsidRDefault="00D41069" w:rsidP="008A13F5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410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про добровільне об’єднання територіальних громад, сіл, селищ, міст, добровільне приєднання до об’єднаних територіальних громад, про зміну нумерації будинків, перейменування вулиць (проспектів, бульварів, площ, провулків, кварталів тощо), адміністративно-територіальних одиниць, а також про інші зміни в адміністративно-територіальному устрої.</w:t>
            </w:r>
          </w:p>
        </w:tc>
      </w:tr>
      <w:tr w:rsidR="00E66672" w:rsidRPr="0046729E" w:rsidTr="00152B88">
        <w:trPr>
          <w:trHeight w:val="404"/>
        </w:trPr>
        <w:tc>
          <w:tcPr>
            <w:tcW w:w="10490" w:type="dxa"/>
            <w:gridSpan w:val="2"/>
            <w:shd w:val="clear" w:color="auto" w:fill="auto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E66672" w:rsidRPr="00E66672" w:rsidTr="00226075">
        <w:tc>
          <w:tcPr>
            <w:tcW w:w="3119" w:type="dxa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7371" w:type="dxa"/>
            <w:vAlign w:val="center"/>
          </w:tcPr>
          <w:p w:rsidR="00E66672" w:rsidRPr="00457BC8" w:rsidRDefault="00D41069" w:rsidP="004F6286">
            <w:pPr>
              <w:spacing w:after="0" w:line="240" w:lineRule="auto"/>
              <w:ind w:firstLine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Заява фізичної</w:t>
            </w:r>
            <w:r w:rsidR="00E66672"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особи/законного представника/ представника на підставі довіреності, посвідченої в</w:t>
            </w:r>
            <w:r w:rsidR="004F6286"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установленому законом порядку.</w:t>
            </w:r>
          </w:p>
        </w:tc>
      </w:tr>
      <w:tr w:rsidR="00E66672" w:rsidRPr="00E66672" w:rsidTr="004F6286">
        <w:trPr>
          <w:trHeight w:val="840"/>
        </w:trPr>
        <w:tc>
          <w:tcPr>
            <w:tcW w:w="3119" w:type="dxa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371" w:type="dxa"/>
            <w:vAlign w:val="center"/>
          </w:tcPr>
          <w:p w:rsidR="00CE3A2F" w:rsidRPr="00CE3A2F" w:rsidRDefault="00CE3A2F" w:rsidP="00CE3A2F">
            <w:pPr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Для 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 особа / законний представник / представник на підставі довіреності, посвідченої в установленому законом порядку  подає:</w:t>
            </w:r>
          </w:p>
          <w:p w:rsidR="00CE3A2F" w:rsidRPr="00CE3A2F" w:rsidRDefault="00CE3A2F" w:rsidP="00CE3A2F">
            <w:pPr>
              <w:spacing w:after="0" w:line="240" w:lineRule="auto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1) заяву в довільній формі;</w:t>
            </w:r>
          </w:p>
          <w:p w:rsidR="00CE3A2F" w:rsidRPr="00CE3A2F" w:rsidRDefault="00CE3A2F" w:rsidP="00CE3A2F">
            <w:pPr>
              <w:spacing w:after="0" w:line="240" w:lineRule="auto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2) паспорт громадянина України, до якого вносяться зміни (паспорт громадянина України у формі картки або паспорт громадянина України зразка 1994 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 вигляді паспортної книжечки);</w:t>
            </w:r>
          </w:p>
          <w:p w:rsidR="00CE3A2F" w:rsidRDefault="006140A1" w:rsidP="00CE3A2F">
            <w:pPr>
              <w:spacing w:after="0" w:line="240" w:lineRule="auto"/>
              <w:ind w:firstLine="7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удинкову книгу</w:t>
            </w:r>
            <w:r w:rsidR="00CE3A2F" w:rsidRP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(за наявності).</w:t>
            </w:r>
          </w:p>
          <w:p w:rsidR="006140A1" w:rsidRPr="00CE3A2F" w:rsidRDefault="006140A1" w:rsidP="00CE3A2F">
            <w:pPr>
              <w:spacing w:after="0" w:line="240" w:lineRule="auto"/>
              <w:ind w:firstLine="7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CE3A2F" w:rsidRPr="00CE3A2F" w:rsidRDefault="00CE3A2F" w:rsidP="00CE3A2F">
            <w:pPr>
              <w:spacing w:after="0" w:line="240" w:lineRule="auto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У разі подання заяви представником особи  додатково подаються:</w:t>
            </w:r>
          </w:p>
          <w:p w:rsidR="00CE3A2F" w:rsidRPr="00CE3A2F" w:rsidRDefault="00CE3A2F" w:rsidP="00CE3A2F">
            <w:pPr>
              <w:spacing w:after="0" w:line="240" w:lineRule="auto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документ, що посвідчує особу представника;</w:t>
            </w:r>
          </w:p>
          <w:p w:rsidR="00E66672" w:rsidRPr="00457BC8" w:rsidRDefault="00CE3A2F" w:rsidP="00CE3A2F">
            <w:pPr>
              <w:spacing w:after="0" w:line="240" w:lineRule="auto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документ, що підтверджує повноваження особи, як представника, крім випадків, коли заява подається законними предст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авниками неповнолітньої дитини-</w:t>
            </w:r>
            <w:r w:rsidRP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батьками (</w:t>
            </w:r>
            <w:proofErr w:type="spellStart"/>
            <w:r w:rsidRP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усиновлювачами</w:t>
            </w:r>
            <w:proofErr w:type="spellEnd"/>
            <w:r w:rsidRP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</w:tr>
      <w:tr w:rsidR="00E66672" w:rsidRPr="00E66672" w:rsidTr="00226075">
        <w:tc>
          <w:tcPr>
            <w:tcW w:w="3119" w:type="dxa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Порядок та спосіб подання документів, </w:t>
            </w: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7371" w:type="dxa"/>
            <w:vAlign w:val="center"/>
          </w:tcPr>
          <w:p w:rsidR="00E66672" w:rsidRPr="00457BC8" w:rsidRDefault="00E66672" w:rsidP="00E6667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Шляхом особистого звернення особи до відділу або за зверненням її законного представника, представника на підставі </w:t>
            </w: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довіреності.</w:t>
            </w:r>
          </w:p>
        </w:tc>
      </w:tr>
      <w:tr w:rsidR="00E66672" w:rsidRPr="00E66672" w:rsidTr="00226075">
        <w:tc>
          <w:tcPr>
            <w:tcW w:w="3119" w:type="dxa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Платність (безоплатність) надання адміністративної послуги</w:t>
            </w:r>
          </w:p>
        </w:tc>
        <w:tc>
          <w:tcPr>
            <w:tcW w:w="7371" w:type="dxa"/>
          </w:tcPr>
          <w:p w:rsidR="00E66672" w:rsidRPr="00457BC8" w:rsidRDefault="008A5EEC" w:rsidP="00E66672">
            <w:pPr>
              <w:spacing w:after="0" w:line="240" w:lineRule="auto"/>
              <w:ind w:left="-2" w:firstLine="4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Адміністративна послуга </w:t>
            </w:r>
            <w:r w:rsidR="008A13F5" w:rsidRPr="00457BC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безоп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латна</w:t>
            </w:r>
            <w:r w:rsidR="00E66672" w:rsidRPr="00457BC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  <w:tr w:rsidR="00E66672" w:rsidRPr="00E66672" w:rsidTr="00226075">
        <w:tc>
          <w:tcPr>
            <w:tcW w:w="3119" w:type="dxa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7371" w:type="dxa"/>
            <w:vAlign w:val="center"/>
          </w:tcPr>
          <w:p w:rsidR="00E66672" w:rsidRPr="00457BC8" w:rsidRDefault="00E66672" w:rsidP="00E66672">
            <w:pPr>
              <w:spacing w:after="0" w:line="240" w:lineRule="auto"/>
              <w:ind w:firstLine="4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 день подання особою або її представником документів.</w:t>
            </w:r>
          </w:p>
          <w:p w:rsidR="00E66672" w:rsidRPr="00457BC8" w:rsidRDefault="00E66672" w:rsidP="00E66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bookmarkStart w:id="0" w:name="n345"/>
            <w:bookmarkEnd w:id="0"/>
          </w:p>
        </w:tc>
      </w:tr>
      <w:tr w:rsidR="00E66672" w:rsidRPr="00D54D18" w:rsidTr="00226075">
        <w:tc>
          <w:tcPr>
            <w:tcW w:w="3119" w:type="dxa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371" w:type="dxa"/>
            <w:vAlign w:val="center"/>
          </w:tcPr>
          <w:p w:rsidR="00CE3A2F" w:rsidRDefault="00E66672" w:rsidP="00E66672">
            <w:pPr>
              <w:spacing w:after="0" w:line="240" w:lineRule="auto"/>
              <w:ind w:firstLine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Подані</w:t>
            </w: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документів </w:t>
            </w:r>
            <w:r w:rsid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є недійсними або у них міститься недостовірна інформація.</w:t>
            </w:r>
          </w:p>
          <w:p w:rsidR="00CE3A2F" w:rsidRPr="00CE3A2F" w:rsidRDefault="00CE3A2F" w:rsidP="00CE3A2F">
            <w:pPr>
              <w:spacing w:after="0" w:line="240" w:lineRule="auto"/>
              <w:ind w:firstLine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2. Рішення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 на підставі відповідних актів не набрало законної сили або скасовано (визнано таким, що втратило чинність), у тому числі на підставі рішення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уду, яке набрало законної сили.</w:t>
            </w:r>
          </w:p>
          <w:p w:rsidR="00E66672" w:rsidRPr="00457BC8" w:rsidRDefault="00CE3A2F" w:rsidP="00CE3A2F">
            <w:pPr>
              <w:spacing w:after="0" w:line="240" w:lineRule="auto"/>
              <w:ind w:firstLine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E3A2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 Рішення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 на підставі відповідних актів не внесено до реєстру територіальної громади.</w:t>
            </w:r>
          </w:p>
        </w:tc>
      </w:tr>
      <w:tr w:rsidR="00E66672" w:rsidRPr="007069D2" w:rsidTr="00226075">
        <w:tc>
          <w:tcPr>
            <w:tcW w:w="3119" w:type="dxa"/>
          </w:tcPr>
          <w:p w:rsidR="00E66672" w:rsidRPr="00457BC8" w:rsidRDefault="00E66672" w:rsidP="00E66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7371" w:type="dxa"/>
            <w:vAlign w:val="center"/>
          </w:tcPr>
          <w:p w:rsidR="00E66672" w:rsidRPr="00457BC8" w:rsidRDefault="001C75D4" w:rsidP="00614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Внесення відомостей </w:t>
            </w:r>
            <w:r w:rsidRPr="0045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</w:t>
            </w:r>
            <w:r w:rsidR="00614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тративно-територіальному устрої</w:t>
            </w:r>
            <w:r w:rsidR="00CE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збереженням попередньої дати реєстрації таких відомостей) </w:t>
            </w:r>
            <w:r w:rsidR="00CE3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паспорта громадянина України у вигляді книжечки (зразка 1994 року)</w:t>
            </w:r>
            <w:r w:rsidR="004F6286" w:rsidRPr="0045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14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будинкової книги (за наявності) – шляхом проставляння в ньому (в них) штампа </w:t>
            </w:r>
            <w:r w:rsidR="006140A1" w:rsidRPr="00614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 місця проживання особи за формою згідно з  додатком 1 до Правил реєстрації місця проживання, затверджених постановою Кабінету Міністрів України від 2 березня 2016 року  № 207</w:t>
            </w:r>
            <w:r w:rsidR="00614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6672" w:rsidRPr="00E66672" w:rsidTr="00226075">
        <w:tc>
          <w:tcPr>
            <w:tcW w:w="3119" w:type="dxa"/>
          </w:tcPr>
          <w:p w:rsidR="00E66672" w:rsidRPr="00457BC8" w:rsidRDefault="00E66672" w:rsidP="00E66672">
            <w:pPr>
              <w:tabs>
                <w:tab w:val="left" w:pos="142"/>
              </w:tabs>
              <w:spacing w:before="24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57B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7371" w:type="dxa"/>
          </w:tcPr>
          <w:p w:rsidR="00E66672" w:rsidRPr="00457BC8" w:rsidRDefault="00E66672" w:rsidP="00E66672">
            <w:pPr>
              <w:spacing w:after="0" w:line="240" w:lineRule="auto"/>
              <w:ind w:firstLine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E66672" w:rsidRPr="00457BC8" w:rsidRDefault="00E66672" w:rsidP="00E66672">
            <w:pPr>
              <w:spacing w:after="0" w:line="240" w:lineRule="auto"/>
              <w:ind w:firstLine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57B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Шляхом безпосереднього звернення до відділу.</w:t>
            </w:r>
          </w:p>
        </w:tc>
      </w:tr>
      <w:tr w:rsidR="006140A1" w:rsidRPr="00E66672" w:rsidTr="00226075">
        <w:tc>
          <w:tcPr>
            <w:tcW w:w="3119" w:type="dxa"/>
          </w:tcPr>
          <w:p w:rsidR="006140A1" w:rsidRPr="006140A1" w:rsidRDefault="006140A1" w:rsidP="0061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0A1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  <w:proofErr w:type="spellEnd"/>
          </w:p>
          <w:p w:rsidR="006140A1" w:rsidRPr="006140A1" w:rsidRDefault="006140A1" w:rsidP="0061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A1" w:rsidRPr="006140A1" w:rsidRDefault="006140A1" w:rsidP="0061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40A1" w:rsidRPr="006140A1" w:rsidRDefault="006140A1" w:rsidP="006140A1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повторно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йому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0A1" w:rsidRPr="006140A1" w:rsidRDefault="006140A1" w:rsidP="006140A1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зміну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нумерації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перейменування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проспектів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бульварів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провулків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кварталів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адміністративно-територіальних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адміністративно-територіальному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устрої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до паспорта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територіальним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підрозділом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ДМС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A1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614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66672" w:rsidRPr="00E66672" w:rsidRDefault="00E66672">
      <w:pPr>
        <w:rPr>
          <w:rFonts w:ascii="Arial" w:hAnsi="Arial" w:cs="Arial"/>
          <w:color w:val="212529"/>
          <w:shd w:val="clear" w:color="auto" w:fill="F5F5F5"/>
          <w:lang w:val="uk-UA"/>
        </w:rPr>
      </w:pPr>
    </w:p>
    <w:p w:rsidR="00E66672" w:rsidRDefault="00E66672" w:rsidP="001B7E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2FA4" w:rsidRDefault="00B22FA4" w:rsidP="001B7E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2FA4" w:rsidRDefault="00B22FA4" w:rsidP="001B7E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2FA4" w:rsidRDefault="00B22FA4" w:rsidP="001B7E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2FA4" w:rsidRDefault="00B22FA4" w:rsidP="001B7E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2FA4" w:rsidRDefault="00B22FA4" w:rsidP="001B7E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2FA4" w:rsidRPr="00B22FA4" w:rsidRDefault="00B22FA4" w:rsidP="00B22FA4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</w:pPr>
    </w:p>
    <w:p w:rsidR="00B22FA4" w:rsidRPr="00B22FA4" w:rsidRDefault="00B22FA4" w:rsidP="00B22FA4">
      <w:pPr>
        <w:widowControl w:val="0"/>
        <w:autoSpaceDE w:val="0"/>
        <w:autoSpaceDN w:val="0"/>
        <w:adjustRightInd w:val="0"/>
        <w:spacing w:after="0" w:line="240" w:lineRule="auto"/>
        <w:ind w:left="1843" w:right="1800"/>
        <w:jc w:val="center"/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uk-UA" w:eastAsia="ru-RU"/>
        </w:rPr>
      </w:pPr>
      <w:r w:rsidRPr="00B22F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  <w:t>ТЕХНОЛОГІЧНА К</w:t>
      </w:r>
      <w:r w:rsidRPr="00B22F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>А</w:t>
      </w:r>
      <w:r w:rsidRPr="00B22F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  <w:t>Р</w:t>
      </w:r>
      <w:r w:rsidRPr="00B22F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>Т</w:t>
      </w:r>
      <w:r w:rsidRPr="00B22F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ru-RU"/>
        </w:rPr>
        <w:t>К</w:t>
      </w:r>
      <w:r w:rsidRPr="00B22F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</w:t>
      </w:r>
      <w:r w:rsidRPr="00B22F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  <w:t xml:space="preserve"> </w:t>
      </w:r>
      <w:r w:rsidRPr="00B22F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>АД</w:t>
      </w:r>
      <w:r w:rsidRPr="00B22F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ru-RU"/>
        </w:rPr>
        <w:t>М</w:t>
      </w:r>
      <w:r w:rsidRPr="00B22F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>ІНІСТ</w:t>
      </w:r>
      <w:r w:rsidRPr="00B22F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  <w:t>Р</w:t>
      </w:r>
      <w:r w:rsidRPr="00B22F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>АТИ</w:t>
      </w:r>
      <w:r w:rsidRPr="00B22F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ru-RU"/>
        </w:rPr>
        <w:t>В</w:t>
      </w:r>
      <w:r w:rsidRPr="00B22F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>НОЇ ПОСЛУГИ</w:t>
      </w:r>
      <w:r w:rsidRPr="00B22FA4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uk-UA" w:eastAsia="ru-RU"/>
        </w:rPr>
        <w:t xml:space="preserve"> №124</w:t>
      </w:r>
    </w:p>
    <w:p w:rsidR="00B22FA4" w:rsidRPr="00B22FA4" w:rsidRDefault="00B22FA4" w:rsidP="00B22FA4">
      <w:pPr>
        <w:widowControl w:val="0"/>
        <w:autoSpaceDE w:val="0"/>
        <w:autoSpaceDN w:val="0"/>
        <w:adjustRightInd w:val="0"/>
        <w:spacing w:after="0" w:line="240" w:lineRule="auto"/>
        <w:ind w:left="1843" w:right="1800"/>
        <w:jc w:val="center"/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uk-UA" w:eastAsia="ru-RU"/>
        </w:rPr>
      </w:pPr>
    </w:p>
    <w:p w:rsidR="00B22FA4" w:rsidRPr="00B22FA4" w:rsidRDefault="00B22FA4" w:rsidP="00B22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22F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00029</w:t>
      </w:r>
      <w:r w:rsidRPr="00B22F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22F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 (ідентифікатор за Гідом державних послуг)</w:t>
      </w:r>
    </w:p>
    <w:p w:rsidR="00B22FA4" w:rsidRPr="00B22FA4" w:rsidRDefault="00B22FA4" w:rsidP="00B22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22F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</w:r>
      <w:r w:rsidRPr="00B22F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br/>
      </w:r>
    </w:p>
    <w:p w:rsidR="00B22FA4" w:rsidRPr="00B22FA4" w:rsidRDefault="00B22FA4" w:rsidP="00B2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6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767"/>
        <w:gridCol w:w="2193"/>
        <w:gridCol w:w="1560"/>
        <w:gridCol w:w="1972"/>
        <w:gridCol w:w="12"/>
      </w:tblGrid>
      <w:tr w:rsidR="00B22FA4" w:rsidRPr="00B22FA4" w:rsidTr="00C01CC6">
        <w:trPr>
          <w:trHeight w:val="1411"/>
        </w:trPr>
        <w:tc>
          <w:tcPr>
            <w:tcW w:w="557" w:type="dxa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93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560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Структурні підрозділи, відповідальні за етапи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виконання</w:t>
            </w:r>
          </w:p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етапів</w:t>
            </w:r>
          </w:p>
        </w:tc>
      </w:tr>
      <w:tr w:rsidR="00B22FA4" w:rsidRPr="00B22FA4" w:rsidTr="00C01CC6">
        <w:trPr>
          <w:trHeight w:val="1120"/>
        </w:trPr>
        <w:tc>
          <w:tcPr>
            <w:tcW w:w="557" w:type="dxa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Прийом документів, що подаються особою або її представником.</w:t>
            </w:r>
          </w:p>
        </w:tc>
        <w:tc>
          <w:tcPr>
            <w:tcW w:w="2193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Посадова особа відділу </w:t>
            </w:r>
          </w:p>
        </w:tc>
        <w:tc>
          <w:tcPr>
            <w:tcW w:w="1560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ведення реєстру територіальної громади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У день звернення особи або її представника</w:t>
            </w:r>
          </w:p>
        </w:tc>
      </w:tr>
      <w:tr w:rsidR="00B22FA4" w:rsidRPr="00B22FA4" w:rsidTr="00C01CC6">
        <w:trPr>
          <w:trHeight w:val="1672"/>
        </w:trPr>
        <w:tc>
          <w:tcPr>
            <w:tcW w:w="557" w:type="dxa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належності документа, до якого вносяться відомості про місце проживання особі, що його подала, його дійсність, наявності документів, необхідних для внесення відомостей.</w:t>
            </w:r>
          </w:p>
        </w:tc>
        <w:tc>
          <w:tcPr>
            <w:tcW w:w="2193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Посадова особа відділу</w:t>
            </w:r>
          </w:p>
        </w:tc>
        <w:tc>
          <w:tcPr>
            <w:tcW w:w="1560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ведення реєстру територіальної громади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У день звернення особи або її представника</w:t>
            </w:r>
          </w:p>
        </w:tc>
      </w:tr>
      <w:tr w:rsidR="00B22FA4" w:rsidRPr="00B22FA4" w:rsidTr="00C01CC6">
        <w:trPr>
          <w:trHeight w:val="1120"/>
        </w:trPr>
        <w:tc>
          <w:tcPr>
            <w:tcW w:w="557" w:type="dxa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>Прийняття рішення про внесення відомостей або про відмову у внесенні відомостей.</w:t>
            </w:r>
          </w:p>
        </w:tc>
        <w:tc>
          <w:tcPr>
            <w:tcW w:w="2193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Посадова особа відділу</w:t>
            </w:r>
          </w:p>
        </w:tc>
        <w:tc>
          <w:tcPr>
            <w:tcW w:w="1560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ведення реєстру територіальної громади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У день звернення особи або її представника</w:t>
            </w:r>
          </w:p>
        </w:tc>
      </w:tr>
      <w:tr w:rsidR="00B22FA4" w:rsidRPr="00B22FA4" w:rsidTr="00C01CC6">
        <w:trPr>
          <w:trHeight w:val="841"/>
        </w:trPr>
        <w:tc>
          <w:tcPr>
            <w:tcW w:w="557" w:type="dxa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Внесення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 (із збереженням попередньої дати реєстрації таких відомостей) до паспорта громадянина України у вигляді книжечки (зразка 1994 року) та будинкової книги (за наявності) – шляхом проставляння в ньому (в них) </w:t>
            </w: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штампа реєстрації місця проживання особи за формою згідно з  додатком 1 до Правил реєстрації місця проживання, затверджених постановою Кабінету Міністрів України від 2 березня 2016 року  № 207.</w:t>
            </w:r>
          </w:p>
        </w:tc>
        <w:tc>
          <w:tcPr>
            <w:tcW w:w="2193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Посадова особа відділу</w:t>
            </w:r>
          </w:p>
        </w:tc>
        <w:tc>
          <w:tcPr>
            <w:tcW w:w="1560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ведення реєстру територіальної громади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У день звернення особи або її представника</w:t>
            </w:r>
          </w:p>
        </w:tc>
      </w:tr>
      <w:tr w:rsidR="00B22FA4" w:rsidRPr="00B22FA4" w:rsidTr="00C01CC6">
        <w:trPr>
          <w:trHeight w:val="1120"/>
        </w:trPr>
        <w:tc>
          <w:tcPr>
            <w:tcW w:w="557" w:type="dxa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767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та внесення даних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 до реєстру територіальної громади відповідно до Порядку.</w:t>
            </w:r>
          </w:p>
        </w:tc>
        <w:tc>
          <w:tcPr>
            <w:tcW w:w="2193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Посадова особа відділу</w:t>
            </w:r>
          </w:p>
        </w:tc>
        <w:tc>
          <w:tcPr>
            <w:tcW w:w="1560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ведення реєстру територіальної громади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У день звернення особи або її представника</w:t>
            </w:r>
          </w:p>
        </w:tc>
      </w:tr>
      <w:tr w:rsidR="00B22FA4" w:rsidRPr="00B22FA4" w:rsidTr="00C01CC6">
        <w:trPr>
          <w:trHeight w:val="1120"/>
        </w:trPr>
        <w:tc>
          <w:tcPr>
            <w:tcW w:w="557" w:type="dxa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інформації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 для її передачі до відомчої інформаційної системи ДМС з подальшою передачею інформації до Реєстру відповідно до Порядку.</w:t>
            </w:r>
          </w:p>
        </w:tc>
        <w:tc>
          <w:tcPr>
            <w:tcW w:w="2193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Посадова особа відділу</w:t>
            </w: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ведення реєстру територіальної громади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У день звернення особи або її представника</w:t>
            </w:r>
          </w:p>
        </w:tc>
      </w:tr>
      <w:tr w:rsidR="00B22FA4" w:rsidRPr="00B22FA4" w:rsidTr="00C01CC6">
        <w:trPr>
          <w:trHeight w:val="1964"/>
        </w:trPr>
        <w:tc>
          <w:tcPr>
            <w:tcW w:w="557" w:type="dxa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урахуванням внесених змін оформлення та видача довідки про реєстрацію місця проживання/перебування громадянам, які мають паспорт громадянина України у формі картки, за формою згідно з додатком 13 Правил, а також вилучення раніше виданої довідки про реєстрацію місця проживання/перебування для подальшого знищення.</w:t>
            </w:r>
          </w:p>
        </w:tc>
        <w:tc>
          <w:tcPr>
            <w:tcW w:w="2193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Посадова особа відділу</w:t>
            </w: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ведення реєстру територіальної громади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2FA4" w:rsidRPr="00B22FA4" w:rsidRDefault="00B22FA4" w:rsidP="00B22FA4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У день звернення особи або її представника</w:t>
            </w:r>
          </w:p>
        </w:tc>
      </w:tr>
      <w:tr w:rsidR="00B22FA4" w:rsidRPr="00B22FA4" w:rsidTr="00C01CC6">
        <w:trPr>
          <w:trHeight w:val="1964"/>
        </w:trPr>
        <w:tc>
          <w:tcPr>
            <w:tcW w:w="557" w:type="dxa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Повернення особі або її представнику документу,  до якого внесені відомості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</w:t>
            </w: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територіальному устрої, а також інші документи, які подавалися. </w:t>
            </w:r>
          </w:p>
        </w:tc>
        <w:tc>
          <w:tcPr>
            <w:tcW w:w="2193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Посадова особа відділу</w:t>
            </w: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22FA4" w:rsidRPr="00B22FA4" w:rsidRDefault="00B22FA4" w:rsidP="00B2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ведення реєстру територіальної громади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У день звернення особи або її представника</w:t>
            </w:r>
          </w:p>
        </w:tc>
      </w:tr>
      <w:tr w:rsidR="00B22FA4" w:rsidRPr="00B22FA4" w:rsidTr="00C01CC6">
        <w:trPr>
          <w:gridAfter w:val="1"/>
          <w:wAfter w:w="12" w:type="dxa"/>
          <w:trHeight w:val="844"/>
        </w:trPr>
        <w:tc>
          <w:tcPr>
            <w:tcW w:w="557" w:type="dxa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520" w:type="dxa"/>
            <w:gridSpan w:val="3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972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У день звернення особи або її представника</w:t>
            </w:r>
          </w:p>
        </w:tc>
      </w:tr>
      <w:tr w:rsidR="00B22FA4" w:rsidRPr="00B22FA4" w:rsidTr="00C01CC6">
        <w:trPr>
          <w:gridAfter w:val="1"/>
          <w:wAfter w:w="12" w:type="dxa"/>
          <w:trHeight w:val="844"/>
        </w:trPr>
        <w:tc>
          <w:tcPr>
            <w:tcW w:w="557" w:type="dxa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520" w:type="dxa"/>
            <w:gridSpan w:val="3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>Загальна кількість днів ( передбачена законодавством)</w:t>
            </w:r>
          </w:p>
        </w:tc>
        <w:tc>
          <w:tcPr>
            <w:tcW w:w="1972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ru-RU"/>
              </w:rPr>
              <w:t>У день звернення особи або її представника</w:t>
            </w:r>
          </w:p>
        </w:tc>
      </w:tr>
      <w:tr w:rsidR="00B22FA4" w:rsidRPr="00B22FA4" w:rsidTr="00C01CC6">
        <w:trPr>
          <w:gridAfter w:val="1"/>
          <w:wAfter w:w="12" w:type="dxa"/>
          <w:trHeight w:val="828"/>
        </w:trPr>
        <w:tc>
          <w:tcPr>
            <w:tcW w:w="557" w:type="dxa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520" w:type="dxa"/>
            <w:gridSpan w:val="3"/>
            <w:shd w:val="clear" w:color="auto" w:fill="auto"/>
            <w:vAlign w:val="center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Оскарження</w:t>
            </w:r>
          </w:p>
        </w:tc>
        <w:tc>
          <w:tcPr>
            <w:tcW w:w="1972" w:type="dxa"/>
            <w:shd w:val="clear" w:color="auto" w:fill="auto"/>
          </w:tcPr>
          <w:p w:rsidR="00B22FA4" w:rsidRPr="00B22FA4" w:rsidRDefault="00B22FA4" w:rsidP="00B2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встановленому</w:t>
            </w:r>
          </w:p>
          <w:p w:rsidR="00B22FA4" w:rsidRPr="00B22FA4" w:rsidRDefault="00B22FA4" w:rsidP="00B22FA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 w:rsidRPr="00B22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законодавством порядку</w:t>
            </w:r>
          </w:p>
        </w:tc>
      </w:tr>
    </w:tbl>
    <w:p w:rsidR="00B22FA4" w:rsidRPr="00B22FA4" w:rsidRDefault="00B22FA4" w:rsidP="00B2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2FA4" w:rsidRPr="00B22FA4" w:rsidRDefault="00B22FA4" w:rsidP="00B2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4D18" w:rsidRPr="00D54D18" w:rsidRDefault="00D54D18" w:rsidP="00D54D18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D54D18" w:rsidRPr="00D54D18" w:rsidRDefault="00D54D18" w:rsidP="00D54D18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bookmarkStart w:id="1" w:name="_GoBack"/>
      <w:proofErr w:type="spellStart"/>
      <w:r w:rsidRPr="00D54D18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D54D18">
        <w:rPr>
          <w:rFonts w:ascii="Times New Roman" w:hAnsi="Times New Roman" w:cs="Times New Roman"/>
          <w:sz w:val="24"/>
          <w:szCs w:val="24"/>
        </w:rPr>
        <w:t xml:space="preserve"> справами </w:t>
      </w:r>
    </w:p>
    <w:p w:rsidR="00D54D18" w:rsidRPr="00D54D18" w:rsidRDefault="00D54D18" w:rsidP="00D54D18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D54D1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D5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18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5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1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54D18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D54D18">
        <w:rPr>
          <w:rFonts w:ascii="Times New Roman" w:hAnsi="Times New Roman" w:cs="Times New Roman"/>
          <w:sz w:val="24"/>
          <w:szCs w:val="24"/>
        </w:rPr>
        <w:tab/>
      </w:r>
      <w:r w:rsidRPr="00D54D18">
        <w:rPr>
          <w:rFonts w:ascii="Times New Roman" w:hAnsi="Times New Roman" w:cs="Times New Roman"/>
          <w:sz w:val="24"/>
          <w:szCs w:val="24"/>
        </w:rPr>
        <w:tab/>
      </w:r>
      <w:r w:rsidRPr="00D54D18">
        <w:rPr>
          <w:rFonts w:ascii="Times New Roman" w:hAnsi="Times New Roman" w:cs="Times New Roman"/>
          <w:sz w:val="24"/>
          <w:szCs w:val="24"/>
        </w:rPr>
        <w:tab/>
      </w:r>
      <w:r w:rsidRPr="00D54D18">
        <w:rPr>
          <w:rFonts w:ascii="Times New Roman" w:hAnsi="Times New Roman" w:cs="Times New Roman"/>
          <w:sz w:val="24"/>
          <w:szCs w:val="24"/>
        </w:rPr>
        <w:tab/>
      </w:r>
      <w:r w:rsidRPr="00D54D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4D18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D54D18">
        <w:rPr>
          <w:rFonts w:ascii="Times New Roman" w:hAnsi="Times New Roman" w:cs="Times New Roman"/>
          <w:sz w:val="24"/>
          <w:szCs w:val="24"/>
        </w:rPr>
        <w:t xml:space="preserve"> ДОЛЯ</w:t>
      </w:r>
    </w:p>
    <w:bookmarkEnd w:id="1"/>
    <w:p w:rsidR="00D54D18" w:rsidRPr="00D54D18" w:rsidRDefault="00D54D18" w:rsidP="00D5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D18" w:rsidRDefault="00D54D18" w:rsidP="00D54D18">
      <w:pPr>
        <w:rPr>
          <w:sz w:val="28"/>
          <w:szCs w:val="28"/>
        </w:rPr>
      </w:pPr>
    </w:p>
    <w:p w:rsidR="00B22FA4" w:rsidRPr="00D54D18" w:rsidRDefault="00B22FA4" w:rsidP="001B7E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2FA4" w:rsidRPr="00D54D18" w:rsidSect="004F62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7E"/>
    <w:rsid w:val="000E56C7"/>
    <w:rsid w:val="00152B88"/>
    <w:rsid w:val="00164344"/>
    <w:rsid w:val="001A1FFC"/>
    <w:rsid w:val="001B7E6F"/>
    <w:rsid w:val="001C75D4"/>
    <w:rsid w:val="001D0761"/>
    <w:rsid w:val="001E5DCD"/>
    <w:rsid w:val="0038117E"/>
    <w:rsid w:val="003B7DB8"/>
    <w:rsid w:val="00457BC8"/>
    <w:rsid w:val="0046729E"/>
    <w:rsid w:val="004F6286"/>
    <w:rsid w:val="00535C6F"/>
    <w:rsid w:val="00545040"/>
    <w:rsid w:val="0056749D"/>
    <w:rsid w:val="006140A1"/>
    <w:rsid w:val="006204C5"/>
    <w:rsid w:val="007069D2"/>
    <w:rsid w:val="00877BCC"/>
    <w:rsid w:val="008A13F5"/>
    <w:rsid w:val="008A5EEC"/>
    <w:rsid w:val="009B3720"/>
    <w:rsid w:val="009E3BAF"/>
    <w:rsid w:val="00AA0828"/>
    <w:rsid w:val="00AA690B"/>
    <w:rsid w:val="00AA733B"/>
    <w:rsid w:val="00B22FA4"/>
    <w:rsid w:val="00CE3A2F"/>
    <w:rsid w:val="00D41069"/>
    <w:rsid w:val="00D54D18"/>
    <w:rsid w:val="00D809D6"/>
    <w:rsid w:val="00E57FF4"/>
    <w:rsid w:val="00E66672"/>
    <w:rsid w:val="00F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72"/>
    <w:rPr>
      <w:color w:val="0000FF"/>
      <w:u w:val="single"/>
    </w:rPr>
  </w:style>
  <w:style w:type="table" w:styleId="a4">
    <w:name w:val="Table Grid"/>
    <w:basedOn w:val="a1"/>
    <w:uiPriority w:val="39"/>
    <w:rsid w:val="00E6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F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72"/>
    <w:rPr>
      <w:color w:val="0000FF"/>
      <w:u w:val="single"/>
    </w:rPr>
  </w:style>
  <w:style w:type="table" w:styleId="a4">
    <w:name w:val="Table Grid"/>
    <w:basedOn w:val="a1"/>
    <w:uiPriority w:val="39"/>
    <w:rsid w:val="00E6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7325</Words>
  <Characters>4176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Urist</cp:lastModifiedBy>
  <cp:revision>29</cp:revision>
  <cp:lastPrinted>2021-09-29T11:08:00Z</cp:lastPrinted>
  <dcterms:created xsi:type="dcterms:W3CDTF">2021-09-28T14:42:00Z</dcterms:created>
  <dcterms:modified xsi:type="dcterms:W3CDTF">2021-11-10T21:27:00Z</dcterms:modified>
</cp:coreProperties>
</file>