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3F" w:rsidRPr="00295D8E" w:rsidRDefault="00A3503F" w:rsidP="008C1A7A">
      <w:pPr>
        <w:jc w:val="right"/>
        <w:rPr>
          <w:sz w:val="28"/>
          <w:szCs w:val="28"/>
          <w:u w:val="single"/>
          <w:lang w:val="uk-UA"/>
        </w:rPr>
      </w:pPr>
    </w:p>
    <w:p w:rsidR="00C2649D" w:rsidRPr="00392479" w:rsidRDefault="00C2649D" w:rsidP="00C2649D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12</w:t>
      </w:r>
    </w:p>
    <w:p w:rsidR="00C2649D" w:rsidRPr="00B41610" w:rsidRDefault="00C2649D" w:rsidP="00C2649D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C2649D" w:rsidRPr="00B41610" w:rsidRDefault="00C2649D" w:rsidP="00C2649D">
      <w:pPr>
        <w:jc w:val="center"/>
      </w:pPr>
    </w:p>
    <w:p w:rsidR="00C2649D" w:rsidRDefault="00C2649D" w:rsidP="00C2649D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C2649D" w:rsidRPr="009F02AA" w:rsidRDefault="00C2649D" w:rsidP="00193136">
            <w:pPr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C2649D" w:rsidRPr="009F02AA" w:rsidRDefault="00C2649D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C2649D" w:rsidRPr="00997D32" w:rsidRDefault="00C2649D" w:rsidP="00193136">
            <w:pPr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C2649D" w:rsidTr="00193136">
        <w:trPr>
          <w:trHeight w:val="401"/>
        </w:trPr>
        <w:tc>
          <w:tcPr>
            <w:tcW w:w="4748" w:type="dxa"/>
          </w:tcPr>
          <w:p w:rsidR="00C2649D" w:rsidRPr="00C839FA" w:rsidRDefault="00C2649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C2649D" w:rsidRPr="00997D32" w:rsidRDefault="00C2649D" w:rsidP="00193136">
            <w:pPr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C2649D" w:rsidRPr="00997D32" w:rsidRDefault="00C2649D" w:rsidP="00193136">
            <w:pPr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C2649D" w:rsidRDefault="00C2649D" w:rsidP="00193136"/>
        </w:tc>
        <w:tc>
          <w:tcPr>
            <w:tcW w:w="4394" w:type="dxa"/>
          </w:tcPr>
          <w:p w:rsidR="00C2649D" w:rsidRPr="00ED6CD1" w:rsidRDefault="00C2649D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C2649D" w:rsidRDefault="00C2649D" w:rsidP="00193136"/>
        </w:tc>
        <w:tc>
          <w:tcPr>
            <w:tcW w:w="4394" w:type="dxa"/>
          </w:tcPr>
          <w:p w:rsidR="00C2649D" w:rsidRPr="00ED6CD1" w:rsidRDefault="00C2649D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C2649D" w:rsidTr="00193136">
        <w:tc>
          <w:tcPr>
            <w:tcW w:w="4748" w:type="dxa"/>
          </w:tcPr>
          <w:p w:rsidR="00C2649D" w:rsidRPr="00C839FA" w:rsidRDefault="00C2649D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C2649D" w:rsidRDefault="00C2649D" w:rsidP="00193136">
            <w:pPr>
              <w:jc w:val="center"/>
            </w:pPr>
          </w:p>
        </w:tc>
        <w:tc>
          <w:tcPr>
            <w:tcW w:w="4394" w:type="dxa"/>
          </w:tcPr>
          <w:p w:rsidR="00C2649D" w:rsidRPr="00ED6CD1" w:rsidRDefault="00C2649D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C2649D" w:rsidRDefault="00C2649D" w:rsidP="003B430D">
      <w:pPr>
        <w:pStyle w:val="2"/>
        <w:rPr>
          <w:rFonts w:ascii="Times New Roman" w:hAnsi="Times New Roman"/>
          <w:szCs w:val="32"/>
          <w:lang w:val="uk-UA"/>
        </w:rPr>
      </w:pPr>
    </w:p>
    <w:p w:rsidR="003B430D" w:rsidRPr="00E54A5C" w:rsidRDefault="00F37C18" w:rsidP="003B430D">
      <w:pPr>
        <w:pStyle w:val="2"/>
        <w:rPr>
          <w:rFonts w:ascii="Times New Roman" w:hAnsi="Times New Roman"/>
          <w:szCs w:val="32"/>
          <w:lang w:val="uk-UA"/>
        </w:rPr>
      </w:pPr>
      <w:r w:rsidRPr="00E54A5C">
        <w:rPr>
          <w:rFonts w:ascii="Times New Roman" w:hAnsi="Times New Roman"/>
          <w:szCs w:val="32"/>
          <w:lang w:val="uk-UA"/>
        </w:rPr>
        <w:t xml:space="preserve">П </w:t>
      </w:r>
      <w:r w:rsidR="003B430D" w:rsidRPr="00E54A5C">
        <w:rPr>
          <w:rFonts w:ascii="Times New Roman" w:hAnsi="Times New Roman"/>
          <w:szCs w:val="32"/>
          <w:lang w:val="uk-UA"/>
        </w:rPr>
        <w:t>О Л О Ж Е Н Н Я</w:t>
      </w:r>
    </w:p>
    <w:p w:rsidR="003B430D" w:rsidRPr="00E54A5C" w:rsidRDefault="003B430D" w:rsidP="003B430D">
      <w:pPr>
        <w:jc w:val="center"/>
        <w:rPr>
          <w:b/>
          <w:sz w:val="28"/>
          <w:szCs w:val="28"/>
          <w:lang w:val="uk-UA"/>
        </w:rPr>
      </w:pPr>
      <w:r w:rsidRPr="00E54A5C">
        <w:rPr>
          <w:b/>
          <w:sz w:val="28"/>
          <w:szCs w:val="28"/>
          <w:lang w:val="uk-UA"/>
        </w:rPr>
        <w:t xml:space="preserve">"Про порядок оплати праці працівників, зайнятих на ремонтно-монтажних роботах </w:t>
      </w:r>
      <w:r w:rsidR="00583E3A" w:rsidRPr="00E54A5C">
        <w:rPr>
          <w:b/>
          <w:sz w:val="28"/>
          <w:szCs w:val="28"/>
          <w:lang w:val="uk-UA"/>
        </w:rPr>
        <w:t xml:space="preserve">по капітальних ремонтах з реконструкцій котелень та тепломереж, </w:t>
      </w:r>
      <w:r w:rsidRPr="00E54A5C">
        <w:rPr>
          <w:b/>
          <w:sz w:val="28"/>
          <w:szCs w:val="28"/>
          <w:lang w:val="uk-UA"/>
        </w:rPr>
        <w:t xml:space="preserve"> на виконанні будівельно-монтажних, ремонтно-монтажних робіт та наданні послуг неосновної діяльності"</w:t>
      </w:r>
    </w:p>
    <w:p w:rsidR="003B430D" w:rsidRPr="00A3503F" w:rsidRDefault="003B430D" w:rsidP="003B430D">
      <w:pPr>
        <w:jc w:val="center"/>
        <w:rPr>
          <w:rFonts w:ascii="Arial" w:hAnsi="Arial"/>
          <w:sz w:val="10"/>
          <w:lang w:val="uk-UA"/>
        </w:rPr>
      </w:pPr>
    </w:p>
    <w:p w:rsidR="003B430D" w:rsidRPr="00A3503F" w:rsidRDefault="003B430D" w:rsidP="003B430D">
      <w:pPr>
        <w:pBdr>
          <w:top w:val="double" w:sz="18" w:space="1" w:color="auto"/>
        </w:pBdr>
        <w:rPr>
          <w:rFonts w:ascii="Arial" w:hAnsi="Arial"/>
          <w:sz w:val="24"/>
          <w:lang w:val="uk-UA"/>
        </w:rPr>
      </w:pPr>
    </w:p>
    <w:p w:rsidR="003B430D" w:rsidRPr="00E54A5C" w:rsidRDefault="003B430D" w:rsidP="003B430D">
      <w:pPr>
        <w:jc w:val="center"/>
        <w:rPr>
          <w:b/>
          <w:sz w:val="24"/>
          <w:szCs w:val="24"/>
          <w:u w:val="single"/>
          <w:lang w:val="uk-UA"/>
        </w:rPr>
      </w:pPr>
      <w:r w:rsidRPr="00E54A5C">
        <w:rPr>
          <w:b/>
          <w:sz w:val="24"/>
          <w:szCs w:val="24"/>
          <w:u w:val="single"/>
          <w:lang w:val="uk-UA"/>
        </w:rPr>
        <w:t>І.  ЗАГАЛЬНІ  ПОЛОЖЕННЯ</w:t>
      </w:r>
    </w:p>
    <w:p w:rsidR="003B430D" w:rsidRPr="00E54A5C" w:rsidRDefault="003B430D" w:rsidP="003B430D">
      <w:pPr>
        <w:rPr>
          <w:sz w:val="24"/>
          <w:szCs w:val="24"/>
          <w:lang w:val="uk-UA"/>
        </w:rPr>
      </w:pPr>
    </w:p>
    <w:p w:rsidR="003B430D" w:rsidRPr="00E54A5C" w:rsidRDefault="003B430D" w:rsidP="003B430D">
      <w:pPr>
        <w:jc w:val="both"/>
        <w:rPr>
          <w:sz w:val="24"/>
          <w:szCs w:val="24"/>
          <w:lang w:val="uk-UA"/>
        </w:rPr>
      </w:pPr>
      <w:r w:rsidRPr="00E54A5C">
        <w:rPr>
          <w:sz w:val="24"/>
          <w:szCs w:val="24"/>
          <w:lang w:val="uk-UA"/>
        </w:rPr>
        <w:tab/>
        <w:t>1.1. Метою цього Положення є забезпечення  якісного виконання будівельно-монтажних  та ремонтно-монтажних робіт в скорочені терміни в ремонтний період, а також забезпечення єдності інтересів усіх працівників трудового колективу в досягненні високих кінцевих результатів роботи.</w:t>
      </w:r>
    </w:p>
    <w:p w:rsidR="003B430D" w:rsidRPr="00E54A5C" w:rsidRDefault="003B430D" w:rsidP="003B430D">
      <w:pPr>
        <w:rPr>
          <w:sz w:val="24"/>
          <w:szCs w:val="24"/>
          <w:lang w:val="uk-UA"/>
        </w:rPr>
      </w:pPr>
    </w:p>
    <w:p w:rsidR="003B430D" w:rsidRPr="00E54A5C" w:rsidRDefault="00F60024" w:rsidP="003B430D">
      <w:pPr>
        <w:jc w:val="center"/>
        <w:rPr>
          <w:b/>
          <w:sz w:val="24"/>
          <w:szCs w:val="24"/>
          <w:u w:val="single"/>
          <w:lang w:val="uk-UA"/>
        </w:rPr>
      </w:pPr>
      <w:r w:rsidRPr="00E54A5C">
        <w:rPr>
          <w:b/>
          <w:sz w:val="24"/>
          <w:szCs w:val="24"/>
          <w:u w:val="single"/>
          <w:lang w:val="uk-UA"/>
        </w:rPr>
        <w:t>ІІ. УМОВИ ОПЛАТИ ПРАЦІ</w:t>
      </w:r>
    </w:p>
    <w:p w:rsidR="003B430D" w:rsidRPr="00E54A5C" w:rsidRDefault="003B430D" w:rsidP="003B430D">
      <w:pPr>
        <w:jc w:val="both"/>
        <w:rPr>
          <w:sz w:val="24"/>
          <w:szCs w:val="24"/>
          <w:lang w:val="uk-UA"/>
        </w:rPr>
      </w:pPr>
    </w:p>
    <w:p w:rsidR="003B430D" w:rsidRPr="00E54A5C" w:rsidRDefault="003B430D" w:rsidP="00A97DE7">
      <w:pPr>
        <w:spacing w:before="120"/>
        <w:jc w:val="both"/>
        <w:rPr>
          <w:sz w:val="24"/>
          <w:szCs w:val="24"/>
          <w:lang w:val="uk-UA"/>
        </w:rPr>
      </w:pPr>
      <w:r w:rsidRPr="00E54A5C">
        <w:rPr>
          <w:sz w:val="24"/>
          <w:szCs w:val="24"/>
          <w:lang w:val="uk-UA"/>
        </w:rPr>
        <w:tab/>
        <w:t xml:space="preserve">2.1. Підставою для </w:t>
      </w:r>
      <w:r w:rsidR="00F137BC" w:rsidRPr="00E54A5C">
        <w:rPr>
          <w:sz w:val="24"/>
          <w:szCs w:val="24"/>
          <w:lang w:val="uk-UA"/>
        </w:rPr>
        <w:t xml:space="preserve">оплати праці є акт виконаних робіт або наданих послуг. </w:t>
      </w:r>
    </w:p>
    <w:p w:rsidR="00F137BC" w:rsidRPr="00E54A5C" w:rsidRDefault="003B430D" w:rsidP="00A97DE7">
      <w:pPr>
        <w:pStyle w:val="a3"/>
        <w:spacing w:before="120"/>
        <w:rPr>
          <w:rFonts w:ascii="Times New Roman" w:hAnsi="Times New Roman"/>
          <w:sz w:val="24"/>
          <w:szCs w:val="24"/>
          <w:lang w:val="uk-UA"/>
        </w:rPr>
      </w:pPr>
      <w:r w:rsidRPr="00E54A5C">
        <w:rPr>
          <w:rFonts w:ascii="Times New Roman" w:hAnsi="Times New Roman"/>
          <w:sz w:val="24"/>
          <w:szCs w:val="24"/>
          <w:lang w:val="uk-UA"/>
        </w:rPr>
        <w:tab/>
        <w:t>2.2.</w:t>
      </w:r>
      <w:r w:rsidR="00F137BC" w:rsidRPr="00E54A5C">
        <w:rPr>
          <w:rFonts w:ascii="Times New Roman" w:hAnsi="Times New Roman"/>
          <w:sz w:val="24"/>
          <w:szCs w:val="24"/>
          <w:lang w:val="uk-UA"/>
        </w:rPr>
        <w:t xml:space="preserve">Оплата праці працівників, зайнятих на ремонтно-монтажних роботах в міжопалювальний період, на виконанні будівельно-монтажних, ремонтно-монтажних робіт та наданні послуг замовником здійснюється по посадових окладах і тарифних ставках з усіма видами надбавок і доплат за відпрацьований на об’єктах час в межах фонду оплати праці згідно актів виконаних робіт чи наданих послуг. </w:t>
      </w:r>
    </w:p>
    <w:p w:rsidR="003B430D" w:rsidRPr="00E54A5C" w:rsidRDefault="003B430D" w:rsidP="00A97DE7">
      <w:pPr>
        <w:spacing w:before="120"/>
        <w:jc w:val="both"/>
        <w:rPr>
          <w:sz w:val="24"/>
          <w:szCs w:val="24"/>
          <w:lang w:val="uk-UA"/>
        </w:rPr>
      </w:pPr>
      <w:r w:rsidRPr="00E54A5C">
        <w:rPr>
          <w:b/>
          <w:caps/>
          <w:sz w:val="24"/>
          <w:szCs w:val="24"/>
          <w:lang w:val="uk-UA"/>
        </w:rPr>
        <w:tab/>
      </w:r>
      <w:r w:rsidR="00F137BC" w:rsidRPr="00E54A5C">
        <w:rPr>
          <w:sz w:val="24"/>
          <w:szCs w:val="24"/>
          <w:lang w:val="uk-UA"/>
        </w:rPr>
        <w:t xml:space="preserve">2.3. Різниця між фондом оплати праці по акту і нарахованою </w:t>
      </w:r>
      <w:r w:rsidR="00A664CC" w:rsidRPr="00E54A5C">
        <w:rPr>
          <w:sz w:val="24"/>
          <w:szCs w:val="24"/>
          <w:lang w:val="uk-UA"/>
        </w:rPr>
        <w:t xml:space="preserve">зарплатою за відпрацьований на об’єкті час по посадових окладах і тарифних ставках з усіма видами надбавок </w:t>
      </w:r>
      <w:r w:rsidR="00FA2493" w:rsidRPr="00E54A5C">
        <w:rPr>
          <w:sz w:val="24"/>
          <w:szCs w:val="24"/>
          <w:lang w:val="uk-UA"/>
        </w:rPr>
        <w:t>розподіляється</w:t>
      </w:r>
      <w:r w:rsidR="00A664CC" w:rsidRPr="00E54A5C">
        <w:rPr>
          <w:sz w:val="24"/>
          <w:szCs w:val="24"/>
          <w:lang w:val="uk-UA"/>
        </w:rPr>
        <w:t xml:space="preserve"> у вигляді доплати за збільшення обсягу робіт </w:t>
      </w:r>
      <w:r w:rsidR="003E5377" w:rsidRPr="00E54A5C">
        <w:rPr>
          <w:sz w:val="24"/>
          <w:szCs w:val="24"/>
          <w:lang w:val="uk-UA"/>
        </w:rPr>
        <w:t xml:space="preserve">відповідно до  протоколу комісії по визначенню  трудового вкладу  кожного робітника </w:t>
      </w:r>
      <w:r w:rsidR="00C2649D">
        <w:rPr>
          <w:sz w:val="24"/>
          <w:szCs w:val="24"/>
          <w:lang w:val="uk-UA"/>
        </w:rPr>
        <w:t>у відсотковому спів</w:t>
      </w:r>
      <w:r w:rsidR="00A664CC" w:rsidRPr="00E54A5C">
        <w:rPr>
          <w:sz w:val="24"/>
          <w:szCs w:val="24"/>
          <w:lang w:val="uk-UA"/>
        </w:rPr>
        <w:t xml:space="preserve">відношенні </w:t>
      </w:r>
      <w:r w:rsidR="00A97DE7" w:rsidRPr="00E54A5C">
        <w:rPr>
          <w:sz w:val="24"/>
          <w:szCs w:val="24"/>
          <w:lang w:val="uk-UA"/>
        </w:rPr>
        <w:t>до усієї зарплати по посадових окладах та тарифних ставках</w:t>
      </w:r>
      <w:r w:rsidR="007B386A" w:rsidRPr="00E54A5C">
        <w:rPr>
          <w:sz w:val="24"/>
          <w:szCs w:val="24"/>
          <w:lang w:val="uk-UA"/>
        </w:rPr>
        <w:t xml:space="preserve"> з  доплатами </w:t>
      </w:r>
      <w:r w:rsidR="00A24BD7" w:rsidRPr="00E54A5C">
        <w:rPr>
          <w:sz w:val="24"/>
          <w:szCs w:val="24"/>
          <w:lang w:val="uk-UA"/>
        </w:rPr>
        <w:t>.</w:t>
      </w:r>
    </w:p>
    <w:p w:rsidR="003B430D" w:rsidRPr="00295D8E" w:rsidRDefault="00A97DE7" w:rsidP="00295D8E">
      <w:pPr>
        <w:spacing w:before="120"/>
        <w:jc w:val="both"/>
        <w:rPr>
          <w:sz w:val="24"/>
          <w:szCs w:val="24"/>
          <w:lang w:val="uk-UA"/>
        </w:rPr>
      </w:pPr>
      <w:r w:rsidRPr="00E54A5C">
        <w:rPr>
          <w:sz w:val="24"/>
          <w:szCs w:val="24"/>
          <w:lang w:val="uk-UA"/>
        </w:rPr>
        <w:tab/>
      </w:r>
      <w:r w:rsidRPr="00295D8E">
        <w:rPr>
          <w:sz w:val="24"/>
          <w:szCs w:val="24"/>
          <w:lang w:val="uk-UA"/>
        </w:rPr>
        <w:t xml:space="preserve">2.4. Положення запроваджено в дію з </w:t>
      </w:r>
      <w:r w:rsidR="00C2649D">
        <w:rPr>
          <w:color w:val="FF0000"/>
          <w:sz w:val="24"/>
          <w:szCs w:val="24"/>
          <w:lang w:val="uk-UA"/>
        </w:rPr>
        <w:t>01.06.2022 року</w:t>
      </w:r>
      <w:r w:rsidRPr="00481A41">
        <w:rPr>
          <w:color w:val="FF0000"/>
          <w:sz w:val="24"/>
          <w:szCs w:val="24"/>
          <w:lang w:val="uk-UA"/>
        </w:rPr>
        <w:t>.</w:t>
      </w:r>
    </w:p>
    <w:p w:rsidR="003B430D" w:rsidRPr="00A3503F" w:rsidRDefault="003B430D" w:rsidP="00295D8E">
      <w:pPr>
        <w:rPr>
          <w:rFonts w:ascii="Arial" w:hAnsi="Arial"/>
          <w:sz w:val="24"/>
          <w:lang w:val="uk-UA"/>
        </w:rPr>
      </w:pPr>
    </w:p>
    <w:p w:rsidR="00786048" w:rsidRDefault="00786048" w:rsidP="00786048">
      <w:pPr>
        <w:jc w:val="center"/>
        <w:rPr>
          <w:sz w:val="28"/>
          <w:szCs w:val="28"/>
          <w:lang w:val="uk-UA"/>
        </w:rPr>
      </w:pPr>
    </w:p>
    <w:p w:rsidR="00786048" w:rsidRDefault="00786048" w:rsidP="00786048">
      <w:pPr>
        <w:jc w:val="center"/>
        <w:rPr>
          <w:sz w:val="28"/>
          <w:szCs w:val="28"/>
          <w:lang w:val="uk-UA"/>
        </w:rPr>
      </w:pPr>
    </w:p>
    <w:p w:rsidR="00786048" w:rsidRDefault="00786048" w:rsidP="00786048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786048" w:rsidRDefault="00786048" w:rsidP="00786048">
      <w:pPr>
        <w:jc w:val="center"/>
        <w:rPr>
          <w:sz w:val="28"/>
          <w:szCs w:val="28"/>
          <w:lang w:val="uk-UA"/>
        </w:rPr>
      </w:pPr>
    </w:p>
    <w:p w:rsidR="00113156" w:rsidRPr="00786048" w:rsidRDefault="00786048" w:rsidP="00786048">
      <w:pPr>
        <w:jc w:val="center"/>
        <w:rPr>
          <w:sz w:val="28"/>
          <w:szCs w:val="28"/>
          <w:lang w:val="uk-UA"/>
        </w:rPr>
      </w:pPr>
      <w:r w:rsidRPr="00786048">
        <w:rPr>
          <w:sz w:val="28"/>
          <w:szCs w:val="28"/>
          <w:lang w:val="uk-UA"/>
        </w:rPr>
        <w:t xml:space="preserve">Головний економіст                </w:t>
      </w:r>
      <w:r w:rsidR="00C2649D">
        <w:rPr>
          <w:sz w:val="28"/>
          <w:szCs w:val="28"/>
          <w:lang w:val="uk-UA"/>
        </w:rPr>
        <w:t xml:space="preserve">                                                              </w:t>
      </w:r>
      <w:r w:rsidRPr="00786048">
        <w:rPr>
          <w:sz w:val="28"/>
          <w:szCs w:val="28"/>
          <w:lang w:val="uk-UA"/>
        </w:rPr>
        <w:t xml:space="preserve">         Олена ЧЕЧЕТ</w:t>
      </w:r>
    </w:p>
    <w:sectPr w:rsidR="00113156" w:rsidRPr="00786048" w:rsidSect="00030569">
      <w:pgSz w:w="11906" w:h="16838" w:code="9"/>
      <w:pgMar w:top="567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113156"/>
    <w:rsid w:val="00030569"/>
    <w:rsid w:val="00113156"/>
    <w:rsid w:val="00145515"/>
    <w:rsid w:val="00244AA1"/>
    <w:rsid w:val="00295D8E"/>
    <w:rsid w:val="002E41EE"/>
    <w:rsid w:val="003041E7"/>
    <w:rsid w:val="003650D1"/>
    <w:rsid w:val="003B430D"/>
    <w:rsid w:val="003E5377"/>
    <w:rsid w:val="00415182"/>
    <w:rsid w:val="004415EF"/>
    <w:rsid w:val="004617B2"/>
    <w:rsid w:val="00481A41"/>
    <w:rsid w:val="00566980"/>
    <w:rsid w:val="0057383B"/>
    <w:rsid w:val="00583E3A"/>
    <w:rsid w:val="005A7428"/>
    <w:rsid w:val="005B301D"/>
    <w:rsid w:val="00683EC8"/>
    <w:rsid w:val="006A2110"/>
    <w:rsid w:val="006E05F0"/>
    <w:rsid w:val="00786048"/>
    <w:rsid w:val="007A47D8"/>
    <w:rsid w:val="007B386A"/>
    <w:rsid w:val="00803C07"/>
    <w:rsid w:val="008C1A7A"/>
    <w:rsid w:val="00967149"/>
    <w:rsid w:val="009B2B1F"/>
    <w:rsid w:val="009E35BE"/>
    <w:rsid w:val="009E43D4"/>
    <w:rsid w:val="00A24BD7"/>
    <w:rsid w:val="00A3503F"/>
    <w:rsid w:val="00A420CE"/>
    <w:rsid w:val="00A664CC"/>
    <w:rsid w:val="00A97DE7"/>
    <w:rsid w:val="00AF3810"/>
    <w:rsid w:val="00B03FC0"/>
    <w:rsid w:val="00B1046B"/>
    <w:rsid w:val="00B22DF4"/>
    <w:rsid w:val="00BA2525"/>
    <w:rsid w:val="00BF4FC1"/>
    <w:rsid w:val="00C250BA"/>
    <w:rsid w:val="00C2649D"/>
    <w:rsid w:val="00CB5A2F"/>
    <w:rsid w:val="00D91687"/>
    <w:rsid w:val="00E42F7D"/>
    <w:rsid w:val="00E5088F"/>
    <w:rsid w:val="00E54A5C"/>
    <w:rsid w:val="00F137BC"/>
    <w:rsid w:val="00F37C18"/>
    <w:rsid w:val="00F60024"/>
    <w:rsid w:val="00FA2493"/>
    <w:rsid w:val="00FE6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56"/>
    <w:rPr>
      <w:lang w:val="ru-RU" w:eastAsia="ru-RU"/>
    </w:rPr>
  </w:style>
  <w:style w:type="paragraph" w:styleId="2">
    <w:name w:val="heading 2"/>
    <w:basedOn w:val="a"/>
    <w:next w:val="a"/>
    <w:qFormat/>
    <w:rsid w:val="00113156"/>
    <w:pPr>
      <w:keepNext/>
      <w:spacing w:line="360" w:lineRule="auto"/>
      <w:jc w:val="center"/>
      <w:outlineLvl w:val="1"/>
    </w:pPr>
    <w:rPr>
      <w:rFonts w:ascii="Bookman Old Style" w:hAnsi="Bookman Old Style"/>
      <w:b/>
      <w:sz w:val="32"/>
      <w:u w:val="single"/>
    </w:rPr>
  </w:style>
  <w:style w:type="paragraph" w:styleId="3">
    <w:name w:val="heading 3"/>
    <w:basedOn w:val="a"/>
    <w:next w:val="a"/>
    <w:qFormat/>
    <w:rsid w:val="00113156"/>
    <w:pPr>
      <w:keepNext/>
      <w:outlineLvl w:val="2"/>
    </w:pPr>
    <w:rPr>
      <w:rFonts w:ascii="Arial" w:hAnsi="Arial"/>
      <w:i/>
      <w:sz w:val="30"/>
    </w:rPr>
  </w:style>
  <w:style w:type="paragraph" w:styleId="4">
    <w:name w:val="heading 4"/>
    <w:basedOn w:val="a"/>
    <w:next w:val="a"/>
    <w:qFormat/>
    <w:rsid w:val="00113156"/>
    <w:pPr>
      <w:keepNext/>
      <w:jc w:val="right"/>
      <w:outlineLvl w:val="3"/>
    </w:pPr>
    <w:rPr>
      <w:rFonts w:ascii="Arial" w:hAnsi="Arial"/>
      <w:i/>
      <w:sz w:val="30"/>
    </w:rPr>
  </w:style>
  <w:style w:type="paragraph" w:styleId="9">
    <w:name w:val="heading 9"/>
    <w:basedOn w:val="a"/>
    <w:next w:val="a"/>
    <w:link w:val="90"/>
    <w:qFormat/>
    <w:rsid w:val="00113156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13156"/>
    <w:pPr>
      <w:jc w:val="both"/>
    </w:pPr>
    <w:rPr>
      <w:rFonts w:ascii="Bookman Old Style" w:hAnsi="Bookman Old Style"/>
      <w:sz w:val="26"/>
    </w:rPr>
  </w:style>
  <w:style w:type="paragraph" w:styleId="20">
    <w:name w:val="Body Text 2"/>
    <w:basedOn w:val="a"/>
    <w:rsid w:val="00113156"/>
    <w:pPr>
      <w:jc w:val="both"/>
    </w:pPr>
    <w:rPr>
      <w:rFonts w:ascii="Bookman Old Style" w:hAnsi="Bookman Old Style"/>
      <w:b/>
      <w:sz w:val="26"/>
    </w:rPr>
  </w:style>
  <w:style w:type="character" w:customStyle="1" w:styleId="90">
    <w:name w:val="Заголовок 9 Знак"/>
    <w:basedOn w:val="a0"/>
    <w:link w:val="9"/>
    <w:rsid w:val="00C2649D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№ 7а  до  колективного  договору</vt:lpstr>
    </vt:vector>
  </TitlesOfParts>
  <Company>Теплокомуненерго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№ 7а  до  колективного  договору</dc:title>
  <dc:creator>Ольга</dc:creator>
  <cp:lastModifiedBy>admin</cp:lastModifiedBy>
  <cp:revision>6</cp:revision>
  <cp:lastPrinted>2019-12-19T13:05:00Z</cp:lastPrinted>
  <dcterms:created xsi:type="dcterms:W3CDTF">2022-05-26T06:41:00Z</dcterms:created>
  <dcterms:modified xsi:type="dcterms:W3CDTF">2022-06-06T07:06:00Z</dcterms:modified>
</cp:coreProperties>
</file>