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22" w:rsidRDefault="005E4022" w:rsidP="005E4022">
      <w:pPr>
        <w:tabs>
          <w:tab w:val="left" w:pos="6210"/>
          <w:tab w:val="left" w:pos="10065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Керуючому справами виконавчого</w:t>
      </w:r>
    </w:p>
    <w:p w:rsidR="005E4022" w:rsidRDefault="005E4022" w:rsidP="005E4022">
      <w:pPr>
        <w:tabs>
          <w:tab w:val="left" w:pos="6210"/>
          <w:tab w:val="left" w:pos="10065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комітету міської ради</w:t>
      </w:r>
    </w:p>
    <w:p w:rsidR="005E4022" w:rsidRPr="00881C0E" w:rsidRDefault="005E4022" w:rsidP="005E4022">
      <w:pPr>
        <w:tabs>
          <w:tab w:val="left" w:pos="7088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Долі О.П.</w:t>
      </w:r>
    </w:p>
    <w:p w:rsidR="005E4022" w:rsidRDefault="005E4022" w:rsidP="005E4022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uk-UA"/>
        </w:rPr>
      </w:pPr>
    </w:p>
    <w:p w:rsidR="005E4022" w:rsidRDefault="005E4022" w:rsidP="005E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4022" w:rsidRDefault="005E4022" w:rsidP="005E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4022" w:rsidRDefault="00734679" w:rsidP="00B35E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інформація – це відображена та задокументована будь-якими та на будь-яких носіях інформація, що була отримана або створена в процесі виконання суб’єктами владних повноважень своїх обов’язків,  передбачених чинним законодавством, або яка знаходиться у володінні </w:t>
      </w:r>
      <w:r w:rsidR="00B35EB5">
        <w:rPr>
          <w:rFonts w:ascii="Times New Roman" w:hAnsi="Times New Roman" w:cs="Times New Roman"/>
          <w:sz w:val="28"/>
          <w:szCs w:val="28"/>
          <w:lang w:val="uk-UA"/>
        </w:rPr>
        <w:t>суб’єктів владних повноважень, інших розпорядників публічної інформації, визначених Законом України  «Про доступ до публічної інформації».</w:t>
      </w:r>
    </w:p>
    <w:p w:rsidR="00B35EB5" w:rsidRDefault="00B35EB5" w:rsidP="00B35E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10 статті 15 Закону України «</w:t>
      </w:r>
      <w:r w:rsidRPr="009C7561">
        <w:rPr>
          <w:rFonts w:ascii="Times New Roman" w:hAnsi="Times New Roman" w:cs="Times New Roman"/>
          <w:sz w:val="28"/>
          <w:szCs w:val="28"/>
          <w:lang w:val="uk-UA"/>
        </w:rPr>
        <w:t>Про д</w:t>
      </w:r>
      <w:r>
        <w:rPr>
          <w:rFonts w:ascii="Times New Roman" w:hAnsi="Times New Roman" w:cs="Times New Roman"/>
          <w:sz w:val="28"/>
          <w:szCs w:val="28"/>
          <w:lang w:val="uk-UA"/>
        </w:rPr>
        <w:t>оступ до публічної інформації» розпорядники інформації зобов’язані оприлюднювати звіти щодо задоволення запитів на інформацію.</w:t>
      </w:r>
    </w:p>
    <w:p w:rsidR="00EE79C4" w:rsidRDefault="00EE79C4" w:rsidP="00B35E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Порядку доступу до публічної інформації, що знаходиться у володінні виконавчих органів Новоград-Волинської міської ради</w:t>
      </w:r>
      <w:r w:rsidR="00A9532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розпорядженням </w:t>
      </w:r>
      <w:r w:rsidR="00377C1C">
        <w:rPr>
          <w:rFonts w:ascii="Times New Roman" w:hAnsi="Times New Roman" w:cs="Times New Roman"/>
          <w:sz w:val="28"/>
          <w:szCs w:val="28"/>
          <w:lang w:val="uk-UA"/>
        </w:rPr>
        <w:t>міського голови від 01.05.2020 №99 (о), стан розгляду запитів на публічну інформацію, дотримання термінів їх розгляду аналізуються  щокварталу та оприлюднюються.</w:t>
      </w:r>
    </w:p>
    <w:p w:rsidR="00377C1C" w:rsidRDefault="00377C1C" w:rsidP="00B35E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стан розгляду запитів на публічну інформацію, які адресовані керівництву міської ради та її виконавчого комітету</w:t>
      </w:r>
      <w:r w:rsidR="00052E9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оприлюднюються на </w:t>
      </w:r>
      <w:r w:rsidR="00AE3E1D">
        <w:rPr>
          <w:rFonts w:ascii="Times New Roman" w:hAnsi="Times New Roman" w:cs="Times New Roman"/>
          <w:sz w:val="28"/>
          <w:szCs w:val="28"/>
          <w:lang w:val="uk-UA"/>
        </w:rPr>
        <w:t>офіційному</w:t>
      </w:r>
      <w:r w:rsidR="004E3B26">
        <w:rPr>
          <w:rFonts w:ascii="Times New Roman" w:hAnsi="Times New Roman" w:cs="Times New Roman"/>
          <w:sz w:val="28"/>
          <w:szCs w:val="28"/>
          <w:lang w:val="uk-UA"/>
        </w:rPr>
        <w:t xml:space="preserve"> сайті Новоград-Волинської міської ради </w:t>
      </w:r>
      <w:r w:rsidR="00AE3E1D">
        <w:rPr>
          <w:rFonts w:ascii="Times New Roman" w:hAnsi="Times New Roman" w:cs="Times New Roman"/>
          <w:sz w:val="28"/>
          <w:szCs w:val="28"/>
          <w:lang w:val="uk-UA"/>
        </w:rPr>
        <w:t>у рубриці «Прозоре місто – Доступ до публічної інформації – Звіти» (додається).</w:t>
      </w:r>
    </w:p>
    <w:p w:rsidR="00734679" w:rsidRDefault="00734679" w:rsidP="005E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679" w:rsidRDefault="00734679" w:rsidP="005E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4022" w:rsidRPr="006E6E21" w:rsidRDefault="005E4022" w:rsidP="005E4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5E4022" w:rsidRDefault="005E4022" w:rsidP="005E40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4022" w:rsidRDefault="005E4022" w:rsidP="005E40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4022" w:rsidRPr="00CA1FB7" w:rsidRDefault="005E4022" w:rsidP="005E402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A1FB7">
        <w:rPr>
          <w:rFonts w:ascii="Times New Roman" w:hAnsi="Times New Roman" w:cs="Times New Roman"/>
          <w:sz w:val="28"/>
          <w:szCs w:val="28"/>
          <w:lang w:val="uk-UA"/>
        </w:rPr>
        <w:t>Начальник відділу загальної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E4022" w:rsidRDefault="005E4022" w:rsidP="005E4022">
      <w:pPr>
        <w:tabs>
          <w:tab w:val="left" w:pos="88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A1FB7">
        <w:rPr>
          <w:rFonts w:ascii="Times New Roman" w:hAnsi="Times New Roman" w:cs="Times New Roman"/>
          <w:sz w:val="28"/>
          <w:szCs w:val="28"/>
          <w:lang w:val="uk-UA"/>
        </w:rPr>
        <w:t>з питань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прийому громадян</w:t>
      </w:r>
    </w:p>
    <w:p w:rsidR="005E4022" w:rsidRPr="00CA1FB7" w:rsidRDefault="005E4022" w:rsidP="005E4022">
      <w:pPr>
        <w:tabs>
          <w:tab w:val="left" w:pos="88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A1FB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CA1FB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Pr="00CA1FB7">
        <w:rPr>
          <w:rFonts w:ascii="Times New Roman" w:hAnsi="Times New Roman" w:cs="Times New Roman"/>
          <w:sz w:val="28"/>
          <w:szCs w:val="28"/>
          <w:lang w:val="uk-UA"/>
        </w:rPr>
        <w:t>Л.В.Мартинюк</w:t>
      </w:r>
      <w:proofErr w:type="spellEnd"/>
      <w:r w:rsidRPr="00CA1F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5E4022" w:rsidRPr="00CA1FB7" w:rsidRDefault="005E4022" w:rsidP="005E4022">
      <w:pPr>
        <w:rPr>
          <w:sz w:val="28"/>
          <w:szCs w:val="28"/>
          <w:lang w:val="uk-UA"/>
        </w:rPr>
      </w:pPr>
    </w:p>
    <w:p w:rsidR="005E4022" w:rsidRPr="008B0E81" w:rsidRDefault="005E4022" w:rsidP="005E4022">
      <w:pPr>
        <w:rPr>
          <w:lang w:val="uk-UA"/>
        </w:rPr>
      </w:pPr>
    </w:p>
    <w:p w:rsidR="005E4022" w:rsidRDefault="005E4022" w:rsidP="005E402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E56DF" w:rsidRDefault="002E56DF"/>
    <w:p w:rsidR="00AE3E1D" w:rsidRDefault="00AE3E1D"/>
    <w:p w:rsidR="00AE3E1D" w:rsidRDefault="00AE3E1D"/>
    <w:p w:rsidR="00AE3E1D" w:rsidRDefault="00AE3E1D"/>
    <w:p w:rsidR="00AE3E1D" w:rsidRDefault="00AE3E1D"/>
    <w:p w:rsidR="00AE3E1D" w:rsidRDefault="00AE3E1D"/>
    <w:p w:rsidR="00AE3E1D" w:rsidRDefault="00AE3E1D"/>
    <w:p w:rsidR="00734679" w:rsidRDefault="00734679" w:rsidP="00734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2580">
        <w:rPr>
          <w:rFonts w:ascii="Times New Roman" w:hAnsi="Times New Roman" w:cs="Times New Roman"/>
          <w:sz w:val="28"/>
          <w:szCs w:val="28"/>
        </w:rPr>
        <w:lastRenderedPageBreak/>
        <w:t>Інформація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79" w:rsidRPr="00D32580" w:rsidRDefault="00734679" w:rsidP="00734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580">
        <w:rPr>
          <w:rFonts w:ascii="Times New Roman" w:hAnsi="Times New Roman" w:cs="Times New Roman"/>
          <w:sz w:val="28"/>
          <w:szCs w:val="28"/>
        </w:rPr>
        <w:t xml:space="preserve">за </w:t>
      </w:r>
      <w:r w:rsidR="00C96B0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762E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258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34679" w:rsidRPr="009C7561" w:rsidRDefault="00734679" w:rsidP="00734679">
      <w:pPr>
        <w:tabs>
          <w:tab w:val="left" w:pos="1319"/>
        </w:tabs>
        <w:spacing w:after="0" w:line="240" w:lineRule="auto"/>
        <w:ind w:left="567" w:right="-1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679" w:rsidRPr="009C7561" w:rsidRDefault="00734679" w:rsidP="00734679">
      <w:pPr>
        <w:tabs>
          <w:tab w:val="left" w:pos="2251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848" w:type="dxa"/>
        <w:tblInd w:w="-289" w:type="dxa"/>
        <w:tblLook w:val="04A0" w:firstRow="1" w:lastRow="0" w:firstColumn="1" w:lastColumn="0" w:noHBand="0" w:noVBand="1"/>
      </w:tblPr>
      <w:tblGrid>
        <w:gridCol w:w="482"/>
        <w:gridCol w:w="1051"/>
        <w:gridCol w:w="646"/>
        <w:gridCol w:w="491"/>
        <w:gridCol w:w="491"/>
        <w:gridCol w:w="613"/>
        <w:gridCol w:w="504"/>
        <w:gridCol w:w="491"/>
        <w:gridCol w:w="491"/>
        <w:gridCol w:w="503"/>
        <w:gridCol w:w="491"/>
        <w:gridCol w:w="512"/>
        <w:gridCol w:w="491"/>
        <w:gridCol w:w="487"/>
        <w:gridCol w:w="491"/>
        <w:gridCol w:w="491"/>
        <w:gridCol w:w="650"/>
        <w:gridCol w:w="736"/>
        <w:gridCol w:w="736"/>
      </w:tblGrid>
      <w:tr w:rsidR="00734679" w:rsidRPr="009C7561" w:rsidTr="00481187">
        <w:tc>
          <w:tcPr>
            <w:tcW w:w="483" w:type="dxa"/>
            <w:vMerge w:val="restart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ind w:left="-389" w:firstLine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1039" w:type="dxa"/>
            <w:vMerge w:val="restart"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Місяць</w:t>
            </w:r>
          </w:p>
        </w:tc>
        <w:tc>
          <w:tcPr>
            <w:tcW w:w="647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Всього звернень громадян за формою</w:t>
            </w:r>
          </w:p>
        </w:tc>
        <w:tc>
          <w:tcPr>
            <w:tcW w:w="1597" w:type="dxa"/>
            <w:gridSpan w:val="3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504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 xml:space="preserve">Всього звернень за </w:t>
            </w:r>
            <w:proofErr w:type="spellStart"/>
            <w:r w:rsidRPr="009C7561">
              <w:rPr>
                <w:rFonts w:ascii="Times New Roman" w:hAnsi="Times New Roman" w:cs="Times New Roman"/>
              </w:rPr>
              <w:t>суб'єктом</w:t>
            </w:r>
            <w:proofErr w:type="spellEnd"/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Індивідуальне</w:t>
            </w:r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Колективне</w:t>
            </w:r>
          </w:p>
        </w:tc>
        <w:tc>
          <w:tcPr>
            <w:tcW w:w="503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 категорією запитувачів</w:t>
            </w:r>
          </w:p>
        </w:tc>
        <w:tc>
          <w:tcPr>
            <w:tcW w:w="1494" w:type="dxa"/>
            <w:gridSpan w:val="3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 них:</w:t>
            </w:r>
          </w:p>
        </w:tc>
        <w:tc>
          <w:tcPr>
            <w:tcW w:w="487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 результатами розгляду</w:t>
            </w:r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Задоволено</w:t>
            </w:r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652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Надіслано для розгляду за належністю</w:t>
            </w:r>
          </w:p>
        </w:tc>
        <w:tc>
          <w:tcPr>
            <w:tcW w:w="739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Опрацьовується в установленому порядку</w:t>
            </w:r>
          </w:p>
        </w:tc>
        <w:tc>
          <w:tcPr>
            <w:tcW w:w="739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надано відповідь</w:t>
            </w:r>
          </w:p>
        </w:tc>
      </w:tr>
      <w:tr w:rsidR="00734679" w:rsidRPr="009C7561" w:rsidTr="00481187">
        <w:trPr>
          <w:cantSplit/>
          <w:trHeight w:val="3064"/>
        </w:trPr>
        <w:tc>
          <w:tcPr>
            <w:tcW w:w="483" w:type="dxa"/>
            <w:vMerge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9" w:type="dxa"/>
            <w:vMerge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7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Поштою</w:t>
            </w: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Електронною поштою</w:t>
            </w:r>
          </w:p>
        </w:tc>
        <w:tc>
          <w:tcPr>
            <w:tcW w:w="615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Письмово при особистому зверненні</w:t>
            </w:r>
          </w:p>
        </w:tc>
        <w:tc>
          <w:tcPr>
            <w:tcW w:w="504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3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 фізичних осіб (громадян)</w:t>
            </w:r>
          </w:p>
        </w:tc>
        <w:tc>
          <w:tcPr>
            <w:tcW w:w="512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 юридичних осіб</w:t>
            </w: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ЗМІ</w:t>
            </w:r>
          </w:p>
        </w:tc>
        <w:tc>
          <w:tcPr>
            <w:tcW w:w="487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2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9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9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9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615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512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3.2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3.3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652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4.4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4.5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039" w:type="dxa"/>
          </w:tcPr>
          <w:p w:rsidR="00734679" w:rsidRPr="005E4022" w:rsidRDefault="00762E88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647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15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12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039" w:type="dxa"/>
          </w:tcPr>
          <w:p w:rsidR="00734679" w:rsidRPr="009C7561" w:rsidRDefault="00762E88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Лютий </w:t>
            </w:r>
            <w:r w:rsidR="004F3D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47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15" w:type="dxa"/>
          </w:tcPr>
          <w:p w:rsidR="00EF1631" w:rsidRPr="0003704A" w:rsidRDefault="00762E88" w:rsidP="00EF1631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91" w:type="dxa"/>
          </w:tcPr>
          <w:p w:rsidR="00734679" w:rsidRPr="0003704A" w:rsidRDefault="00CE39F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C96B0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12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039" w:type="dxa"/>
          </w:tcPr>
          <w:p w:rsidR="00734679" w:rsidRPr="009C7561" w:rsidRDefault="00762E88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Березень </w:t>
            </w:r>
            <w:r w:rsidR="004F3D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47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" w:type="dxa"/>
          </w:tcPr>
          <w:p w:rsidR="00734679" w:rsidRPr="0003704A" w:rsidRDefault="00EF1631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15" w:type="dxa"/>
          </w:tcPr>
          <w:p w:rsidR="00734679" w:rsidRPr="0003704A" w:rsidRDefault="00C96B0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" w:type="dxa"/>
          </w:tcPr>
          <w:p w:rsidR="00734679" w:rsidRPr="0003704A" w:rsidRDefault="00CE39F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12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C96B0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039" w:type="dxa"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647" w:type="dxa"/>
          </w:tcPr>
          <w:p w:rsidR="00734679" w:rsidRPr="0003704A" w:rsidRDefault="00EF1631" w:rsidP="00762E88">
            <w:pPr>
              <w:tabs>
                <w:tab w:val="center" w:pos="212"/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 w:rsidR="00C96B09">
              <w:rPr>
                <w:rFonts w:ascii="Times New Roman" w:hAnsi="Times New Roman" w:cs="Times New Roman"/>
                <w:lang w:val="uk-UA"/>
              </w:rPr>
              <w:t>1</w:t>
            </w:r>
            <w:r w:rsidR="00762E8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34679" w:rsidRPr="0003704A" w:rsidRDefault="00762E88" w:rsidP="00C96B09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C96B09" w:rsidP="00762E88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62E8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12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1" w:type="dxa"/>
          </w:tcPr>
          <w:p w:rsidR="00734679" w:rsidRPr="0003704A" w:rsidRDefault="00762E88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C96B09" w:rsidP="00762E88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62E8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C96B0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91046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734679" w:rsidRDefault="00734679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469" w:rsidRDefault="00910469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6F1" w:rsidRDefault="006D46F1" w:rsidP="0073467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 загальної роботи, з питань контролю </w:t>
      </w:r>
    </w:p>
    <w:p w:rsidR="00910469" w:rsidRDefault="006D46F1" w:rsidP="0073467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прийому громадян міської ради</w:t>
      </w: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F3D24" w:rsidSect="00774B0E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C1"/>
    <w:rsid w:val="00052E9B"/>
    <w:rsid w:val="000661BB"/>
    <w:rsid w:val="000B2EC1"/>
    <w:rsid w:val="00151571"/>
    <w:rsid w:val="00261FEB"/>
    <w:rsid w:val="002E56DF"/>
    <w:rsid w:val="003457F5"/>
    <w:rsid w:val="00377C1C"/>
    <w:rsid w:val="004E3B26"/>
    <w:rsid w:val="004F3D24"/>
    <w:rsid w:val="005E4022"/>
    <w:rsid w:val="006D46F1"/>
    <w:rsid w:val="00734679"/>
    <w:rsid w:val="00762E88"/>
    <w:rsid w:val="00834995"/>
    <w:rsid w:val="008575EF"/>
    <w:rsid w:val="00910469"/>
    <w:rsid w:val="00A95322"/>
    <w:rsid w:val="00AE3E1D"/>
    <w:rsid w:val="00B2209E"/>
    <w:rsid w:val="00B35EB5"/>
    <w:rsid w:val="00B87354"/>
    <w:rsid w:val="00C96B09"/>
    <w:rsid w:val="00CE39F9"/>
    <w:rsid w:val="00D53E30"/>
    <w:rsid w:val="00D9763E"/>
    <w:rsid w:val="00E37CEE"/>
    <w:rsid w:val="00EE79C4"/>
    <w:rsid w:val="00EF1631"/>
    <w:rsid w:val="00F42370"/>
    <w:rsid w:val="00F51523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A879"/>
  <w15:chartTrackingRefBased/>
  <w15:docId w15:val="{1238A4B8-B114-4CA8-AA65-AD9812BC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2022-08-11T05:49:00Z</cp:lastPrinted>
  <dcterms:created xsi:type="dcterms:W3CDTF">2022-08-11T05:49:00Z</dcterms:created>
  <dcterms:modified xsi:type="dcterms:W3CDTF">2022-08-11T05:49:00Z</dcterms:modified>
</cp:coreProperties>
</file>