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6D" w:rsidRPr="0091126D" w:rsidRDefault="0091126D" w:rsidP="0091126D">
      <w:pPr>
        <w:spacing w:before="0" w:beforeAutospacing="0" w:after="0" w:afterAutospacing="0" w:line="23" w:lineRule="atLeast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91126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Всеукраїнський конкурс-захист учнівських </w:t>
      </w:r>
    </w:p>
    <w:p w:rsidR="0091126D" w:rsidRPr="0091126D" w:rsidRDefault="0091126D" w:rsidP="0091126D">
      <w:pPr>
        <w:spacing w:before="0" w:beforeAutospacing="0" w:after="0" w:afterAutospacing="0" w:line="23" w:lineRule="atLeast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91126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науково-дослідницьких робіт МАН України – 2022</w:t>
      </w:r>
    </w:p>
    <w:p w:rsidR="0091126D" w:rsidRPr="0091126D" w:rsidRDefault="0091126D" w:rsidP="0091126D">
      <w:pPr>
        <w:spacing w:before="0" w:beforeAutospacing="0" w:after="0" w:afterAutospacing="0" w:line="23" w:lineRule="atLeast"/>
        <w:ind w:firstLine="720"/>
        <w:rPr>
          <w:rFonts w:ascii="Times New Roman" w:hAnsi="Times New Roman"/>
          <w:sz w:val="24"/>
          <w:szCs w:val="24"/>
          <w:lang w:val="uk-UA"/>
        </w:rPr>
      </w:pPr>
      <w:r w:rsidRPr="0091126D">
        <w:rPr>
          <w:rFonts w:ascii="Times New Roman" w:hAnsi="Times New Roman"/>
          <w:sz w:val="24"/>
          <w:szCs w:val="24"/>
          <w:lang w:val="uk-UA"/>
        </w:rPr>
        <w:t xml:space="preserve">Відповідно до законів України «Про освіту», «Про загальну середню освіту», у зв’язку з процесом децентралізації в Житомирській області, реорганізацією закладів освіти Комунальний заклад позашкільної освіти «Обласний Центр дитячої та юнацької творчості» Житомирської обласної ради ініціював реєстрацію нових і перереєстрацію діючих наукових товариств Житомирського територіального відділення МАН України. </w:t>
      </w:r>
    </w:p>
    <w:p w:rsidR="0091126D" w:rsidRPr="0091126D" w:rsidRDefault="0091126D" w:rsidP="0091126D">
      <w:pPr>
        <w:spacing w:before="0" w:beforeAutospacing="0" w:after="0" w:afterAutospacing="0" w:line="23" w:lineRule="atLeast"/>
        <w:ind w:firstLine="720"/>
        <w:rPr>
          <w:rFonts w:ascii="Times New Roman" w:hAnsi="Times New Roman"/>
          <w:sz w:val="24"/>
          <w:szCs w:val="24"/>
          <w:lang w:val="uk-UA"/>
        </w:rPr>
      </w:pPr>
      <w:r w:rsidRPr="0091126D">
        <w:rPr>
          <w:rFonts w:ascii="Times New Roman" w:hAnsi="Times New Roman"/>
          <w:sz w:val="24"/>
          <w:szCs w:val="24"/>
          <w:lang w:val="uk-UA"/>
        </w:rPr>
        <w:t xml:space="preserve">У зв’язку з цим на початку 2021-2022 </w:t>
      </w:r>
      <w:proofErr w:type="spellStart"/>
      <w:r w:rsidRPr="0091126D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91126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91126D">
        <w:rPr>
          <w:rFonts w:ascii="Times New Roman" w:hAnsi="Times New Roman"/>
          <w:i/>
          <w:sz w:val="24"/>
          <w:szCs w:val="24"/>
          <w:lang w:val="uk-UA"/>
        </w:rPr>
        <w:t xml:space="preserve">(вересень-жовтень) </w:t>
      </w:r>
      <w:r w:rsidRPr="0091126D">
        <w:rPr>
          <w:rFonts w:ascii="Times New Roman" w:hAnsi="Times New Roman"/>
          <w:sz w:val="24"/>
          <w:szCs w:val="24"/>
          <w:lang w:val="uk-UA"/>
        </w:rPr>
        <w:t>здійснено перереєстрацію учнівських наукових товариств і філій Житомирського територіального відділення МАН України, які функціонують в межах Новоград-Волинської міської територіальної громади, а саме: філія «Пошук» (</w:t>
      </w:r>
      <w:proofErr w:type="spellStart"/>
      <w:r w:rsidRPr="0091126D"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 w:rsidRPr="0091126D">
        <w:rPr>
          <w:rFonts w:ascii="Times New Roman" w:hAnsi="Times New Roman"/>
          <w:sz w:val="24"/>
          <w:szCs w:val="24"/>
          <w:lang w:val="uk-UA"/>
        </w:rPr>
        <w:t xml:space="preserve"> «ЦПО»), філія «ASTRA» (Ліцей № 11), філія  «Олімпія» (Ліцей № 1) та міське наукове товариство «ЗВЯГЕЛЬ» на базі </w:t>
      </w:r>
      <w:proofErr w:type="spellStart"/>
      <w:r w:rsidRPr="0091126D">
        <w:rPr>
          <w:rFonts w:ascii="Times New Roman" w:hAnsi="Times New Roman"/>
          <w:sz w:val="24"/>
          <w:szCs w:val="24"/>
          <w:lang w:val="uk-UA"/>
        </w:rPr>
        <w:t>КУ</w:t>
      </w:r>
      <w:proofErr w:type="spellEnd"/>
      <w:r w:rsidRPr="0091126D">
        <w:rPr>
          <w:rFonts w:ascii="Times New Roman" w:hAnsi="Times New Roman"/>
          <w:sz w:val="24"/>
          <w:szCs w:val="24"/>
          <w:lang w:val="uk-UA"/>
        </w:rPr>
        <w:t xml:space="preserve"> «Центр професійного розвитку педагогічних працівників».</w:t>
      </w:r>
    </w:p>
    <w:p w:rsidR="0091126D" w:rsidRPr="0091126D" w:rsidRDefault="0091126D" w:rsidP="0091126D">
      <w:pPr>
        <w:spacing w:before="0" w:beforeAutospacing="0" w:after="0" w:afterAutospacing="0" w:line="23" w:lineRule="atLeast"/>
        <w:ind w:firstLine="709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112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Другий рік поспіль, починаючи з 2020 року, всі етапи Всеукраїнського конкурсу-захисту учнівських науково-дослідницьких робіт МАН України проходять виключно у дистанційному форматі, а саме: дистанційне оцінювання членами журі учнівських науково-дослідницьких робіт, </w:t>
      </w:r>
      <w:proofErr w:type="spellStart"/>
      <w:r w:rsidRPr="009112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постерного</w:t>
      </w:r>
      <w:proofErr w:type="spellEnd"/>
      <w:r w:rsidRPr="009112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захисту та участі у науковій конференції. </w:t>
      </w:r>
    </w:p>
    <w:p w:rsidR="0091126D" w:rsidRPr="0091126D" w:rsidRDefault="0091126D" w:rsidP="0091126D">
      <w:pPr>
        <w:spacing w:before="0" w:beforeAutospacing="0" w:after="0" w:afterAutospacing="0" w:line="23" w:lineRule="atLeast"/>
        <w:ind w:firstLine="709"/>
        <w:rPr>
          <w:rFonts w:ascii="Times New Roman" w:hAnsi="Times New Roman"/>
          <w:sz w:val="24"/>
          <w:szCs w:val="24"/>
          <w:lang w:val="uk-UA"/>
        </w:rPr>
      </w:pPr>
      <w:r w:rsidRPr="0091126D">
        <w:rPr>
          <w:rFonts w:ascii="Times New Roman" w:hAnsi="Times New Roman"/>
          <w:color w:val="000000"/>
          <w:sz w:val="24"/>
          <w:szCs w:val="24"/>
          <w:lang w:val="uk-UA"/>
        </w:rPr>
        <w:t>На міський етап конкурсу-захисту учнівських науково-дослідницьких робіт Малої академії наук України у 2021-2022 н. р. (</w:t>
      </w:r>
      <w:r w:rsidRPr="0091126D">
        <w:rPr>
          <w:rFonts w:ascii="Times New Roman" w:hAnsi="Times New Roman"/>
          <w:i/>
          <w:color w:val="000000"/>
          <w:sz w:val="24"/>
          <w:szCs w:val="24"/>
          <w:lang w:val="uk-UA"/>
        </w:rPr>
        <w:t>грудень, 2021 р.)</w:t>
      </w:r>
      <w:r w:rsidRPr="0091126D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міського наукового товариства «ЗВЯГЕЛЬ» було представлено </w:t>
      </w:r>
      <w:r w:rsidRPr="0091126D">
        <w:rPr>
          <w:rFonts w:ascii="Times New Roman" w:hAnsi="Times New Roman"/>
          <w:sz w:val="24"/>
          <w:szCs w:val="24"/>
          <w:lang w:val="uk-UA"/>
        </w:rPr>
        <w:t>10</w:t>
      </w:r>
      <w:r w:rsidRPr="0091126D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91126D">
        <w:rPr>
          <w:rFonts w:ascii="Times New Roman" w:hAnsi="Times New Roman"/>
          <w:color w:val="000000"/>
          <w:sz w:val="24"/>
          <w:szCs w:val="24"/>
          <w:lang w:val="uk-UA"/>
        </w:rPr>
        <w:t>робіт  у таких наукових відділеннях:</w:t>
      </w:r>
      <w:r w:rsidRPr="0091126D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:rsidR="0091126D" w:rsidRPr="0091126D" w:rsidRDefault="0091126D" w:rsidP="0091126D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1701"/>
        </w:tabs>
        <w:spacing w:line="23" w:lineRule="atLeast"/>
        <w:ind w:left="0" w:hanging="4088"/>
        <w:jc w:val="both"/>
        <w:rPr>
          <w:color w:val="000000"/>
          <w:sz w:val="24"/>
          <w:szCs w:val="24"/>
        </w:rPr>
      </w:pPr>
      <w:r w:rsidRPr="0091126D">
        <w:rPr>
          <w:color w:val="000000"/>
          <w:sz w:val="24"/>
          <w:szCs w:val="24"/>
        </w:rPr>
        <w:t>відділення «Фізика і астрономія» (</w:t>
      </w:r>
      <w:r w:rsidRPr="0091126D">
        <w:rPr>
          <w:sz w:val="24"/>
          <w:szCs w:val="24"/>
        </w:rPr>
        <w:t>1</w:t>
      </w:r>
      <w:r w:rsidRPr="0091126D">
        <w:rPr>
          <w:color w:val="000000"/>
          <w:sz w:val="24"/>
          <w:szCs w:val="24"/>
        </w:rPr>
        <w:t xml:space="preserve"> робота – ЗОШ № 8);</w:t>
      </w:r>
    </w:p>
    <w:p w:rsidR="0091126D" w:rsidRPr="0091126D" w:rsidRDefault="0091126D" w:rsidP="0091126D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1701"/>
        </w:tabs>
        <w:spacing w:line="23" w:lineRule="atLeast"/>
        <w:ind w:left="0" w:hanging="4088"/>
        <w:jc w:val="both"/>
        <w:rPr>
          <w:color w:val="FF0000"/>
          <w:sz w:val="24"/>
          <w:szCs w:val="24"/>
        </w:rPr>
      </w:pPr>
      <w:r w:rsidRPr="0091126D">
        <w:rPr>
          <w:color w:val="000000"/>
          <w:sz w:val="24"/>
          <w:szCs w:val="24"/>
        </w:rPr>
        <w:t xml:space="preserve">відділення «Мовознавство» (2 роботи – Ліцей № 4, ЗОШ № 9); </w:t>
      </w:r>
    </w:p>
    <w:p w:rsidR="0091126D" w:rsidRPr="0091126D" w:rsidRDefault="0091126D" w:rsidP="0091126D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1701"/>
        </w:tabs>
        <w:spacing w:line="23" w:lineRule="atLeast"/>
        <w:ind w:left="0" w:hanging="4088"/>
        <w:jc w:val="both"/>
        <w:rPr>
          <w:sz w:val="24"/>
          <w:szCs w:val="24"/>
        </w:rPr>
      </w:pPr>
      <w:r w:rsidRPr="0091126D">
        <w:rPr>
          <w:sz w:val="24"/>
          <w:szCs w:val="24"/>
        </w:rPr>
        <w:t>відділення «Математика» (3 роботи – ЗОШ № 3, Ліцей № 4, ЗОШ № 6);</w:t>
      </w:r>
    </w:p>
    <w:p w:rsidR="0091126D" w:rsidRPr="0091126D" w:rsidRDefault="0091126D" w:rsidP="0091126D">
      <w:pPr>
        <w:pStyle w:val="a3"/>
        <w:tabs>
          <w:tab w:val="left" w:pos="0"/>
          <w:tab w:val="left" w:pos="284"/>
          <w:tab w:val="left" w:pos="1701"/>
        </w:tabs>
        <w:spacing w:line="23" w:lineRule="atLeast"/>
        <w:rPr>
          <w:color w:val="000000"/>
          <w:sz w:val="24"/>
          <w:szCs w:val="24"/>
        </w:rPr>
      </w:pPr>
      <w:r w:rsidRPr="0091126D">
        <w:rPr>
          <w:color w:val="000000"/>
          <w:sz w:val="24"/>
          <w:szCs w:val="24"/>
        </w:rPr>
        <w:t xml:space="preserve">відділення «Літературознавство, фольклористика та мистецтвознавство»        (2 роботи – ЗОШ № 10; 1 робота – Ліцей № 4); </w:t>
      </w:r>
    </w:p>
    <w:p w:rsidR="0091126D" w:rsidRPr="0091126D" w:rsidRDefault="0091126D" w:rsidP="0091126D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701"/>
        </w:tabs>
        <w:spacing w:line="23" w:lineRule="atLeast"/>
        <w:ind w:left="0" w:hanging="4088"/>
        <w:jc w:val="both"/>
        <w:rPr>
          <w:color w:val="000000"/>
          <w:sz w:val="24"/>
          <w:szCs w:val="24"/>
        </w:rPr>
      </w:pPr>
      <w:r w:rsidRPr="0091126D">
        <w:rPr>
          <w:color w:val="000000"/>
          <w:sz w:val="24"/>
          <w:szCs w:val="24"/>
        </w:rPr>
        <w:t>відділення «Хімія та біологія» (1 робота – Ліцей № 4).</w:t>
      </w:r>
    </w:p>
    <w:p w:rsidR="0091126D" w:rsidRPr="0091126D" w:rsidRDefault="0091126D" w:rsidP="0091126D">
      <w:pPr>
        <w:pStyle w:val="a3"/>
        <w:tabs>
          <w:tab w:val="left" w:pos="0"/>
          <w:tab w:val="left" w:pos="851"/>
          <w:tab w:val="left" w:pos="1134"/>
          <w:tab w:val="left" w:pos="1701"/>
        </w:tabs>
        <w:spacing w:line="23" w:lineRule="atLeast"/>
        <w:jc w:val="both"/>
        <w:rPr>
          <w:sz w:val="24"/>
          <w:szCs w:val="24"/>
        </w:rPr>
      </w:pPr>
      <w:r w:rsidRPr="0091126D">
        <w:rPr>
          <w:color w:val="000000"/>
          <w:sz w:val="24"/>
          <w:szCs w:val="24"/>
        </w:rPr>
        <w:t xml:space="preserve">        Від наукового товариства </w:t>
      </w:r>
      <w:r w:rsidRPr="0091126D">
        <w:rPr>
          <w:sz w:val="24"/>
          <w:szCs w:val="24"/>
        </w:rPr>
        <w:t>«ASTRA» Ліцею № 11 у міській</w:t>
      </w:r>
      <w:r w:rsidRPr="0091126D">
        <w:rPr>
          <w:color w:val="FF0000"/>
          <w:sz w:val="24"/>
          <w:szCs w:val="24"/>
        </w:rPr>
        <w:t xml:space="preserve"> </w:t>
      </w:r>
      <w:r w:rsidRPr="0091126D">
        <w:rPr>
          <w:color w:val="000000"/>
          <w:sz w:val="24"/>
          <w:szCs w:val="24"/>
        </w:rPr>
        <w:t xml:space="preserve">науковій конференції брали участь два учасника, які захищали власні науково-дослідницькі роботи у наукових відділеннях: «Математика» </w:t>
      </w:r>
      <w:r w:rsidRPr="0091126D">
        <w:rPr>
          <w:sz w:val="24"/>
          <w:szCs w:val="24"/>
        </w:rPr>
        <w:t xml:space="preserve">(1 робота); </w:t>
      </w:r>
      <w:r w:rsidRPr="0091126D">
        <w:rPr>
          <w:color w:val="000000"/>
          <w:sz w:val="24"/>
          <w:szCs w:val="24"/>
        </w:rPr>
        <w:t xml:space="preserve"> </w:t>
      </w:r>
      <w:r w:rsidRPr="0091126D">
        <w:rPr>
          <w:sz w:val="24"/>
          <w:szCs w:val="24"/>
        </w:rPr>
        <w:t xml:space="preserve">«Філософія та суспільствознавство» (1 робота). </w:t>
      </w:r>
    </w:p>
    <w:p w:rsidR="0091126D" w:rsidRPr="0091126D" w:rsidRDefault="0091126D" w:rsidP="0091126D">
      <w:pPr>
        <w:pStyle w:val="a3"/>
        <w:tabs>
          <w:tab w:val="left" w:pos="0"/>
          <w:tab w:val="left" w:pos="851"/>
          <w:tab w:val="left" w:pos="1134"/>
          <w:tab w:val="left" w:pos="1701"/>
        </w:tabs>
        <w:spacing w:line="23" w:lineRule="atLeast"/>
        <w:jc w:val="both"/>
        <w:rPr>
          <w:sz w:val="24"/>
          <w:szCs w:val="24"/>
        </w:rPr>
      </w:pPr>
    </w:p>
    <w:p w:rsidR="0091126D" w:rsidRPr="0091126D" w:rsidRDefault="0091126D" w:rsidP="0091126D">
      <w:pPr>
        <w:pStyle w:val="a3"/>
        <w:tabs>
          <w:tab w:val="left" w:pos="0"/>
          <w:tab w:val="left" w:pos="851"/>
          <w:tab w:val="left" w:pos="1134"/>
          <w:tab w:val="left" w:pos="1701"/>
        </w:tabs>
        <w:spacing w:line="23" w:lineRule="atLeast"/>
        <w:jc w:val="both"/>
        <w:rPr>
          <w:sz w:val="24"/>
          <w:szCs w:val="24"/>
        </w:rPr>
      </w:pPr>
      <w:r w:rsidRPr="0091126D">
        <w:rPr>
          <w:sz w:val="24"/>
          <w:szCs w:val="24"/>
        </w:rPr>
        <w:t xml:space="preserve">        За поданням інформації від адміністрації Ліцею № 11 про роботу наукового товариства «ASTRA» учнівські наукові дослідження на базі Ліцею № 11 </w:t>
      </w:r>
      <w:r w:rsidRPr="0091126D">
        <w:rPr>
          <w:color w:val="000000"/>
          <w:sz w:val="24"/>
          <w:szCs w:val="24"/>
        </w:rPr>
        <w:t>у 2021-2022 н. р.</w:t>
      </w:r>
      <w:r w:rsidRPr="0091126D">
        <w:rPr>
          <w:sz w:val="24"/>
          <w:szCs w:val="24"/>
        </w:rPr>
        <w:t xml:space="preserve"> були презентовані у таких наукових відділеннях:</w:t>
      </w:r>
    </w:p>
    <w:p w:rsidR="0091126D" w:rsidRPr="0091126D" w:rsidRDefault="0091126D" w:rsidP="0091126D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134"/>
          <w:tab w:val="left" w:pos="1701"/>
        </w:tabs>
        <w:spacing w:line="23" w:lineRule="atLeast"/>
        <w:ind w:left="0" w:hanging="3521"/>
        <w:jc w:val="both"/>
        <w:rPr>
          <w:color w:val="FF0000"/>
          <w:sz w:val="24"/>
          <w:szCs w:val="24"/>
        </w:rPr>
      </w:pPr>
      <w:r w:rsidRPr="0091126D">
        <w:rPr>
          <w:color w:val="000000"/>
          <w:sz w:val="24"/>
          <w:szCs w:val="24"/>
        </w:rPr>
        <w:t xml:space="preserve">відділення «Історія» (2 роботи); </w:t>
      </w:r>
    </w:p>
    <w:p w:rsidR="0091126D" w:rsidRPr="0091126D" w:rsidRDefault="0091126D" w:rsidP="0091126D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134"/>
          <w:tab w:val="left" w:pos="1701"/>
        </w:tabs>
        <w:spacing w:line="23" w:lineRule="atLeast"/>
        <w:ind w:left="0" w:hanging="3521"/>
        <w:jc w:val="both"/>
        <w:rPr>
          <w:sz w:val="24"/>
          <w:szCs w:val="24"/>
        </w:rPr>
      </w:pPr>
      <w:r w:rsidRPr="0091126D">
        <w:rPr>
          <w:sz w:val="24"/>
          <w:szCs w:val="24"/>
        </w:rPr>
        <w:t>відділення «Математика» (1 робота);</w:t>
      </w:r>
    </w:p>
    <w:p w:rsidR="0091126D" w:rsidRPr="0091126D" w:rsidRDefault="0091126D" w:rsidP="0091126D">
      <w:pPr>
        <w:pStyle w:val="a3"/>
        <w:tabs>
          <w:tab w:val="left" w:pos="0"/>
          <w:tab w:val="left" w:pos="851"/>
          <w:tab w:val="left" w:pos="1134"/>
          <w:tab w:val="left" w:pos="1701"/>
        </w:tabs>
        <w:spacing w:line="23" w:lineRule="atLeast"/>
        <w:rPr>
          <w:color w:val="000000"/>
          <w:sz w:val="24"/>
          <w:szCs w:val="24"/>
        </w:rPr>
      </w:pPr>
      <w:r w:rsidRPr="0091126D">
        <w:rPr>
          <w:color w:val="000000"/>
          <w:sz w:val="24"/>
          <w:szCs w:val="24"/>
        </w:rPr>
        <w:t>відділення «Філософія та суспільствознавство» (4 роботи);</w:t>
      </w:r>
    </w:p>
    <w:p w:rsidR="0091126D" w:rsidRPr="0091126D" w:rsidRDefault="0091126D" w:rsidP="0091126D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134"/>
          <w:tab w:val="left" w:pos="1701"/>
        </w:tabs>
        <w:spacing w:line="23" w:lineRule="atLeast"/>
        <w:ind w:left="0" w:hanging="3521"/>
        <w:jc w:val="both"/>
        <w:rPr>
          <w:color w:val="000000"/>
          <w:sz w:val="24"/>
          <w:szCs w:val="24"/>
        </w:rPr>
      </w:pPr>
      <w:r w:rsidRPr="0091126D">
        <w:rPr>
          <w:color w:val="000000"/>
          <w:sz w:val="24"/>
          <w:szCs w:val="24"/>
        </w:rPr>
        <w:t>відділення «Хімія та біологія» (1 робота);</w:t>
      </w:r>
    </w:p>
    <w:p w:rsidR="0091126D" w:rsidRPr="0091126D" w:rsidRDefault="0091126D" w:rsidP="0091126D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134"/>
          <w:tab w:val="left" w:pos="1701"/>
        </w:tabs>
        <w:spacing w:line="23" w:lineRule="atLeast"/>
        <w:ind w:left="0" w:hanging="3521"/>
        <w:jc w:val="both"/>
        <w:rPr>
          <w:color w:val="000000"/>
          <w:sz w:val="24"/>
          <w:szCs w:val="24"/>
        </w:rPr>
      </w:pPr>
      <w:r w:rsidRPr="0091126D">
        <w:rPr>
          <w:color w:val="000000"/>
          <w:sz w:val="24"/>
          <w:szCs w:val="24"/>
        </w:rPr>
        <w:t>відділення «Екологія та аграрні науки» (1 робота).</w:t>
      </w:r>
    </w:p>
    <w:p w:rsidR="0091126D" w:rsidRPr="0091126D" w:rsidRDefault="0091126D" w:rsidP="0091126D">
      <w:pPr>
        <w:pStyle w:val="a3"/>
        <w:tabs>
          <w:tab w:val="left" w:pos="0"/>
          <w:tab w:val="left" w:pos="851"/>
          <w:tab w:val="left" w:pos="1134"/>
          <w:tab w:val="left" w:pos="1701"/>
        </w:tabs>
        <w:spacing w:line="23" w:lineRule="atLeast"/>
        <w:jc w:val="both"/>
        <w:rPr>
          <w:color w:val="000000"/>
          <w:sz w:val="24"/>
          <w:szCs w:val="24"/>
        </w:rPr>
      </w:pPr>
    </w:p>
    <w:p w:rsidR="0091126D" w:rsidRPr="0091126D" w:rsidRDefault="0091126D" w:rsidP="0091126D">
      <w:pPr>
        <w:pStyle w:val="a3"/>
        <w:tabs>
          <w:tab w:val="left" w:pos="0"/>
          <w:tab w:val="left" w:pos="851"/>
          <w:tab w:val="left" w:pos="1134"/>
          <w:tab w:val="left" w:pos="1701"/>
        </w:tabs>
        <w:spacing w:line="23" w:lineRule="atLeast"/>
        <w:ind w:firstLine="567"/>
        <w:jc w:val="both"/>
        <w:rPr>
          <w:color w:val="000000"/>
          <w:sz w:val="24"/>
          <w:szCs w:val="24"/>
        </w:rPr>
      </w:pPr>
      <w:r w:rsidRPr="0091126D">
        <w:rPr>
          <w:sz w:val="24"/>
          <w:szCs w:val="24"/>
        </w:rPr>
        <w:t>За поданням інформації від адміністрації Ліцею № 1 про роботу наукового товариства</w:t>
      </w:r>
      <w:r w:rsidRPr="0091126D">
        <w:rPr>
          <w:color w:val="000000"/>
          <w:sz w:val="24"/>
          <w:szCs w:val="24"/>
        </w:rPr>
        <w:t xml:space="preserve"> «Олімпія» у науковому товаристві на базі Ліцею № 1 імені Лесі Українки у 2021-2022 н. р. було представлено та розглянуто </w:t>
      </w:r>
      <w:r w:rsidRPr="0091126D">
        <w:rPr>
          <w:sz w:val="24"/>
          <w:szCs w:val="24"/>
        </w:rPr>
        <w:t>9 робіт</w:t>
      </w:r>
      <w:r w:rsidRPr="0091126D">
        <w:rPr>
          <w:color w:val="000000"/>
          <w:sz w:val="24"/>
          <w:szCs w:val="24"/>
        </w:rPr>
        <w:t xml:space="preserve">: </w:t>
      </w:r>
    </w:p>
    <w:p w:rsidR="0091126D" w:rsidRPr="0091126D" w:rsidRDefault="0091126D" w:rsidP="0091126D">
      <w:pPr>
        <w:pStyle w:val="a3"/>
        <w:tabs>
          <w:tab w:val="left" w:pos="0"/>
          <w:tab w:val="left" w:pos="851"/>
          <w:tab w:val="left" w:pos="1134"/>
          <w:tab w:val="left" w:pos="1701"/>
        </w:tabs>
        <w:spacing w:line="23" w:lineRule="atLeast"/>
        <w:jc w:val="both"/>
        <w:rPr>
          <w:sz w:val="24"/>
          <w:szCs w:val="24"/>
        </w:rPr>
      </w:pPr>
      <w:r w:rsidRPr="0091126D">
        <w:rPr>
          <w:sz w:val="24"/>
          <w:szCs w:val="24"/>
        </w:rPr>
        <w:t>відділення «Економіка» (1 робота)</w:t>
      </w:r>
      <w:r>
        <w:rPr>
          <w:sz w:val="24"/>
          <w:szCs w:val="24"/>
        </w:rPr>
        <w:t>;</w:t>
      </w:r>
    </w:p>
    <w:p w:rsidR="0091126D" w:rsidRPr="0091126D" w:rsidRDefault="0091126D" w:rsidP="0091126D">
      <w:pPr>
        <w:pStyle w:val="a3"/>
        <w:tabs>
          <w:tab w:val="left" w:pos="0"/>
          <w:tab w:val="left" w:pos="851"/>
          <w:tab w:val="left" w:pos="1134"/>
          <w:tab w:val="left" w:pos="1701"/>
        </w:tabs>
        <w:spacing w:line="23" w:lineRule="atLeast"/>
        <w:jc w:val="both"/>
        <w:rPr>
          <w:sz w:val="24"/>
          <w:szCs w:val="24"/>
        </w:rPr>
      </w:pPr>
      <w:r w:rsidRPr="0091126D">
        <w:rPr>
          <w:sz w:val="24"/>
          <w:szCs w:val="24"/>
        </w:rPr>
        <w:t>відділення «Хімія та біологія» (3 роботи)</w:t>
      </w:r>
      <w:r>
        <w:rPr>
          <w:sz w:val="24"/>
          <w:szCs w:val="24"/>
        </w:rPr>
        <w:t>;</w:t>
      </w:r>
    </w:p>
    <w:p w:rsidR="0091126D" w:rsidRPr="0091126D" w:rsidRDefault="0091126D" w:rsidP="0091126D">
      <w:pPr>
        <w:pStyle w:val="a3"/>
        <w:tabs>
          <w:tab w:val="left" w:pos="0"/>
          <w:tab w:val="left" w:pos="851"/>
          <w:tab w:val="left" w:pos="1134"/>
          <w:tab w:val="left" w:pos="1701"/>
        </w:tabs>
        <w:spacing w:line="23" w:lineRule="atLeast"/>
        <w:jc w:val="both"/>
        <w:rPr>
          <w:sz w:val="24"/>
          <w:szCs w:val="24"/>
        </w:rPr>
      </w:pPr>
      <w:r w:rsidRPr="0091126D">
        <w:rPr>
          <w:sz w:val="24"/>
          <w:szCs w:val="24"/>
        </w:rPr>
        <w:t>відділення «Філософії та суспільствознавства (5 роботи).</w:t>
      </w:r>
    </w:p>
    <w:p w:rsidR="0091126D" w:rsidRPr="0091126D" w:rsidRDefault="0091126D" w:rsidP="0091126D">
      <w:pPr>
        <w:pStyle w:val="a3"/>
        <w:tabs>
          <w:tab w:val="left" w:pos="0"/>
          <w:tab w:val="left" w:pos="851"/>
          <w:tab w:val="left" w:pos="1134"/>
          <w:tab w:val="left" w:pos="1701"/>
        </w:tabs>
        <w:spacing w:line="23" w:lineRule="atLeast"/>
        <w:jc w:val="both"/>
        <w:rPr>
          <w:sz w:val="24"/>
          <w:szCs w:val="24"/>
        </w:rPr>
      </w:pPr>
    </w:p>
    <w:p w:rsidR="0091126D" w:rsidRPr="0091126D" w:rsidRDefault="0091126D" w:rsidP="0091126D">
      <w:pPr>
        <w:spacing w:before="0" w:beforeAutospacing="0" w:after="0" w:afterAutospacing="0" w:line="23" w:lineRule="atLeast"/>
        <w:ind w:firstLine="60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112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Рішенням фахового журі, відповідно до вимог Положення та критеріїв оцінювання учнівських науково-дослідницьких робіт МАН, переможці міського етапу від наукових товариств «ЗВЯГЕЛЬ» та </w:t>
      </w:r>
      <w:r w:rsidRPr="0091126D">
        <w:rPr>
          <w:rFonts w:ascii="Times New Roman" w:hAnsi="Times New Roman"/>
          <w:sz w:val="24"/>
          <w:szCs w:val="24"/>
          <w:lang w:val="uk-UA"/>
        </w:rPr>
        <w:t xml:space="preserve">«ASTRA» </w:t>
      </w:r>
      <w:r w:rsidRPr="009112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рекомендовані до участі в обласному етапі. </w:t>
      </w:r>
    </w:p>
    <w:p w:rsidR="0091126D" w:rsidRPr="0091126D" w:rsidRDefault="0091126D" w:rsidP="0091126D">
      <w:pPr>
        <w:spacing w:before="0" w:beforeAutospacing="0" w:after="0" w:afterAutospacing="0" w:line="23" w:lineRule="atLeast"/>
        <w:ind w:firstLine="708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112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У лютому 2022 року, за крок до військового вторгнення </w:t>
      </w:r>
      <w:proofErr w:type="spellStart"/>
      <w:r w:rsidRPr="009112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росії</w:t>
      </w:r>
      <w:proofErr w:type="spellEnd"/>
      <w:r w:rsidRPr="009112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 Україну, відбувся обласний етап Всеукраїнського конкурсу-захисту учнівських науково-дослідницьких робіт МАН України. </w:t>
      </w:r>
    </w:p>
    <w:p w:rsidR="0091126D" w:rsidRPr="0091126D" w:rsidRDefault="0091126D" w:rsidP="0091126D">
      <w:pPr>
        <w:spacing w:before="0" w:beforeAutospacing="0" w:after="0" w:afterAutospacing="0" w:line="276" w:lineRule="auto"/>
        <w:ind w:firstLine="708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112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 xml:space="preserve">У підсумку маємо 7 переможців ІІ обласного етапу МАН України: </w:t>
      </w:r>
    </w:p>
    <w:p w:rsidR="0091126D" w:rsidRPr="0091126D" w:rsidRDefault="0091126D" w:rsidP="0091126D">
      <w:p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  <w:lang w:val="uk-UA"/>
        </w:rPr>
      </w:pPr>
      <w:r w:rsidRPr="0091126D">
        <w:rPr>
          <w:rFonts w:ascii="Times New Roman" w:hAnsi="Times New Roman"/>
          <w:sz w:val="24"/>
          <w:szCs w:val="24"/>
          <w:lang w:val="uk-UA"/>
        </w:rPr>
        <w:t xml:space="preserve">диплом І ступеня  - 1 </w:t>
      </w:r>
      <w:proofErr w:type="spellStart"/>
      <w:r w:rsidRPr="0091126D">
        <w:rPr>
          <w:rFonts w:ascii="Times New Roman" w:hAnsi="Times New Roman"/>
          <w:sz w:val="24"/>
          <w:szCs w:val="24"/>
          <w:lang w:val="uk-UA"/>
        </w:rPr>
        <w:t>уч</w:t>
      </w:r>
      <w:proofErr w:type="spellEnd"/>
      <w:r w:rsidRPr="0091126D">
        <w:rPr>
          <w:rFonts w:ascii="Times New Roman" w:hAnsi="Times New Roman"/>
          <w:sz w:val="24"/>
          <w:szCs w:val="24"/>
          <w:lang w:val="uk-UA"/>
        </w:rPr>
        <w:t>. (ЗОШ № 3, наукове товариство «ЗВЯГЕЛЬ»)</w:t>
      </w:r>
    </w:p>
    <w:p w:rsidR="0091126D" w:rsidRPr="0091126D" w:rsidRDefault="0091126D" w:rsidP="0091126D">
      <w:p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  <w:lang w:val="uk-UA"/>
        </w:rPr>
      </w:pPr>
      <w:r w:rsidRPr="0091126D">
        <w:rPr>
          <w:rFonts w:ascii="Times New Roman" w:hAnsi="Times New Roman"/>
          <w:sz w:val="24"/>
          <w:szCs w:val="24"/>
          <w:lang w:val="uk-UA"/>
        </w:rPr>
        <w:t xml:space="preserve">диплом ІІ ступеня – 2 </w:t>
      </w:r>
      <w:proofErr w:type="spellStart"/>
      <w:r w:rsidRPr="0091126D">
        <w:rPr>
          <w:rFonts w:ascii="Times New Roman" w:hAnsi="Times New Roman"/>
          <w:sz w:val="24"/>
          <w:szCs w:val="24"/>
          <w:lang w:val="uk-UA"/>
        </w:rPr>
        <w:t>уч</w:t>
      </w:r>
      <w:proofErr w:type="spellEnd"/>
      <w:r w:rsidRPr="0091126D">
        <w:rPr>
          <w:rFonts w:ascii="Times New Roman" w:hAnsi="Times New Roman"/>
          <w:sz w:val="24"/>
          <w:szCs w:val="24"/>
          <w:lang w:val="uk-UA"/>
        </w:rPr>
        <w:t xml:space="preserve">. (Ліцей № 11, наукове товариство «ASTRA»)       </w:t>
      </w:r>
    </w:p>
    <w:p w:rsidR="0091126D" w:rsidRPr="0091126D" w:rsidRDefault="0091126D" w:rsidP="0091126D">
      <w:p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  <w:lang w:val="uk-UA"/>
        </w:rPr>
      </w:pPr>
      <w:r w:rsidRPr="0091126D">
        <w:rPr>
          <w:rFonts w:ascii="Times New Roman" w:hAnsi="Times New Roman"/>
          <w:sz w:val="24"/>
          <w:szCs w:val="24"/>
          <w:lang w:val="uk-UA"/>
        </w:rPr>
        <w:t xml:space="preserve">диплом ІІІ ступеня – 4 </w:t>
      </w:r>
      <w:proofErr w:type="spellStart"/>
      <w:r w:rsidRPr="0091126D">
        <w:rPr>
          <w:rFonts w:ascii="Times New Roman" w:hAnsi="Times New Roman"/>
          <w:sz w:val="24"/>
          <w:szCs w:val="24"/>
          <w:lang w:val="uk-UA"/>
        </w:rPr>
        <w:t>уч</w:t>
      </w:r>
      <w:proofErr w:type="spellEnd"/>
      <w:r w:rsidRPr="0091126D">
        <w:rPr>
          <w:rFonts w:ascii="Times New Roman" w:hAnsi="Times New Roman"/>
          <w:sz w:val="24"/>
          <w:szCs w:val="24"/>
          <w:lang w:val="uk-UA"/>
        </w:rPr>
        <w:t xml:space="preserve">. (3 учні з Ліцею № 11, наукове товариство «ASTRA» та 1учениця ЗОШ № 10 наукове товариство «ЗВЯГЕЛЬ»).     </w:t>
      </w:r>
    </w:p>
    <w:p w:rsidR="0091126D" w:rsidRPr="0091126D" w:rsidRDefault="0091126D" w:rsidP="0091126D">
      <w:pPr>
        <w:spacing w:before="0" w:beforeAutospacing="0" w:after="0" w:afterAutospacing="0" w:line="276" w:lineRule="auto"/>
        <w:ind w:firstLine="708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112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Переможці обласного етапу від наукових товариств «ЗВЯГЕЛЬ» та  «ASTRA» Новоград-Волинської міської територіальної громади брали участь у </w:t>
      </w:r>
      <w:r w:rsidRPr="0091126D">
        <w:rPr>
          <w:rFonts w:ascii="Times New Roman" w:hAnsi="Times New Roman"/>
          <w:sz w:val="24"/>
          <w:szCs w:val="24"/>
          <w:lang w:val="uk-UA"/>
        </w:rPr>
        <w:t xml:space="preserve">фінальному етапі Всеукраїнського конкурсу-захисту </w:t>
      </w:r>
      <w:r w:rsidRPr="009112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МАН. Учні не здобули перемог, порівняно з минулим навчальним роком, проте, набули достатній досвід для продовження роботи в МАН у наступному навчальному році.</w:t>
      </w:r>
    </w:p>
    <w:p w:rsidR="009A3959" w:rsidRPr="0091126D" w:rsidRDefault="009A3959">
      <w:pPr>
        <w:rPr>
          <w:rFonts w:ascii="Times New Roman" w:hAnsi="Times New Roman"/>
          <w:sz w:val="24"/>
          <w:szCs w:val="24"/>
          <w:lang w:val="uk-UA"/>
        </w:rPr>
      </w:pPr>
    </w:p>
    <w:sectPr w:rsidR="009A3959" w:rsidRPr="0091126D" w:rsidSect="009A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946"/>
    <w:multiLevelType w:val="hybridMultilevel"/>
    <w:tmpl w:val="EA345DF6"/>
    <w:lvl w:ilvl="0" w:tplc="0540D4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14CF1"/>
    <w:multiLevelType w:val="hybridMultilevel"/>
    <w:tmpl w:val="20BAE136"/>
    <w:lvl w:ilvl="0" w:tplc="D8EC983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92551DB"/>
    <w:multiLevelType w:val="hybridMultilevel"/>
    <w:tmpl w:val="EA345DF6"/>
    <w:lvl w:ilvl="0" w:tplc="0540D4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6D"/>
    <w:rsid w:val="00243291"/>
    <w:rsid w:val="003009BA"/>
    <w:rsid w:val="0091126D"/>
    <w:rsid w:val="009A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6D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00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91126D"/>
    <w:pPr>
      <w:spacing w:before="0" w:beforeAutospacing="0" w:after="0" w:afterAutospacing="0"/>
      <w:jc w:val="left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91126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1</cp:revision>
  <dcterms:created xsi:type="dcterms:W3CDTF">2022-11-28T15:00:00Z</dcterms:created>
  <dcterms:modified xsi:type="dcterms:W3CDTF">2022-11-28T15:03:00Z</dcterms:modified>
</cp:coreProperties>
</file>