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96" w:rsidRPr="00A15596" w:rsidRDefault="00A15596" w:rsidP="00A15596">
      <w:pPr>
        <w:pStyle w:val="a3"/>
        <w:spacing w:before="0" w:beforeAutospacing="0" w:after="0" w:afterAutospacing="0"/>
        <w:jc w:val="center"/>
        <w:textAlignment w:val="baseline"/>
        <w:rPr>
          <w:b/>
          <w:color w:val="212529"/>
          <w:sz w:val="28"/>
          <w:szCs w:val="28"/>
        </w:rPr>
      </w:pPr>
      <w:r w:rsidRPr="00A15596">
        <w:rPr>
          <w:b/>
          <w:color w:val="212529"/>
          <w:sz w:val="28"/>
          <w:szCs w:val="28"/>
        </w:rPr>
        <w:t>Інформація про роб</w:t>
      </w:r>
      <w:r w:rsidR="00390076">
        <w:rPr>
          <w:b/>
          <w:color w:val="212529"/>
          <w:sz w:val="28"/>
          <w:szCs w:val="28"/>
        </w:rPr>
        <w:t xml:space="preserve">оту служби у справах дітей </w:t>
      </w:r>
      <w:proofErr w:type="spellStart"/>
      <w:r w:rsidR="00390076">
        <w:rPr>
          <w:b/>
          <w:color w:val="212529"/>
          <w:sz w:val="28"/>
          <w:szCs w:val="28"/>
        </w:rPr>
        <w:t>Звяге</w:t>
      </w:r>
      <w:r w:rsidRPr="00A15596">
        <w:rPr>
          <w:b/>
          <w:color w:val="212529"/>
          <w:sz w:val="28"/>
          <w:szCs w:val="28"/>
        </w:rPr>
        <w:t>льської</w:t>
      </w:r>
      <w:proofErr w:type="spellEnd"/>
      <w:r w:rsidRPr="00A15596">
        <w:rPr>
          <w:b/>
          <w:color w:val="212529"/>
          <w:sz w:val="28"/>
          <w:szCs w:val="28"/>
        </w:rPr>
        <w:t xml:space="preserve"> міської ради протягом 2022 року</w:t>
      </w:r>
    </w:p>
    <w:p w:rsidR="00A15596" w:rsidRPr="00A15596" w:rsidRDefault="00390076" w:rsidP="00390076">
      <w:pPr>
        <w:pStyle w:val="a3"/>
        <w:spacing w:before="0" w:beforeAutospacing="0" w:after="0" w:afterAutospacing="0"/>
        <w:ind w:firstLine="708"/>
        <w:jc w:val="both"/>
        <w:textAlignment w:val="baseline"/>
        <w:rPr>
          <w:color w:val="212529"/>
          <w:sz w:val="28"/>
          <w:szCs w:val="28"/>
        </w:rPr>
      </w:pPr>
      <w:r>
        <w:rPr>
          <w:color w:val="212529"/>
          <w:sz w:val="28"/>
          <w:szCs w:val="28"/>
        </w:rPr>
        <w:t xml:space="preserve">Служба у справах дітей </w:t>
      </w:r>
      <w:proofErr w:type="spellStart"/>
      <w:r>
        <w:rPr>
          <w:color w:val="212529"/>
          <w:sz w:val="28"/>
          <w:szCs w:val="28"/>
        </w:rPr>
        <w:t>Звяге</w:t>
      </w:r>
      <w:r w:rsidR="00A15596">
        <w:rPr>
          <w:color w:val="212529"/>
          <w:sz w:val="28"/>
          <w:szCs w:val="28"/>
        </w:rPr>
        <w:t>льської</w:t>
      </w:r>
      <w:proofErr w:type="spellEnd"/>
      <w:r w:rsidR="00A15596">
        <w:rPr>
          <w:color w:val="212529"/>
          <w:sz w:val="28"/>
          <w:szCs w:val="28"/>
        </w:rPr>
        <w:t xml:space="preserve"> міської ради </w:t>
      </w:r>
      <w:r w:rsidR="00A15596" w:rsidRPr="00A15596">
        <w:rPr>
          <w:color w:val="212529"/>
          <w:sz w:val="28"/>
          <w:szCs w:val="28"/>
        </w:rPr>
        <w:t xml:space="preserve"> (далі Служба) є структурним підрозділом міської ради.</w:t>
      </w:r>
    </w:p>
    <w:p w:rsidR="00A15596" w:rsidRPr="00A15596" w:rsidRDefault="00A15596" w:rsidP="00390076">
      <w:pPr>
        <w:pStyle w:val="a3"/>
        <w:spacing w:before="0" w:beforeAutospacing="0" w:after="0" w:afterAutospacing="0"/>
        <w:ind w:firstLine="708"/>
        <w:jc w:val="both"/>
        <w:textAlignment w:val="baseline"/>
        <w:rPr>
          <w:color w:val="212529"/>
          <w:sz w:val="28"/>
          <w:szCs w:val="28"/>
        </w:rPr>
      </w:pPr>
      <w:r w:rsidRPr="00A15596">
        <w:rPr>
          <w:color w:val="212529"/>
          <w:sz w:val="28"/>
          <w:szCs w:val="28"/>
        </w:rPr>
        <w:t>Основним завданням служби є реалізація на території міської територіальної громади державної політики з питань соціального захисту дітей, запобігання дитячої бездоглядності та безпритульності, вчинення дітьми правопорушень.</w:t>
      </w:r>
    </w:p>
    <w:p w:rsidR="00A15596" w:rsidRDefault="00411D73" w:rsidP="00A15596">
      <w:pPr>
        <w:pStyle w:val="a3"/>
        <w:spacing w:before="0" w:beforeAutospacing="0" w:after="0" w:afterAutospacing="0"/>
        <w:jc w:val="both"/>
        <w:textAlignment w:val="baseline"/>
        <w:rPr>
          <w:color w:val="212529"/>
          <w:sz w:val="28"/>
          <w:szCs w:val="28"/>
        </w:rPr>
      </w:pPr>
      <w:r>
        <w:rPr>
          <w:color w:val="212529"/>
          <w:sz w:val="28"/>
          <w:szCs w:val="28"/>
        </w:rPr>
        <w:t xml:space="preserve">         В територіальній</w:t>
      </w:r>
      <w:r w:rsidR="00A15596">
        <w:rPr>
          <w:color w:val="212529"/>
          <w:sz w:val="28"/>
          <w:szCs w:val="28"/>
        </w:rPr>
        <w:t>  громаді</w:t>
      </w:r>
      <w:r w:rsidR="00A15596" w:rsidRPr="00A15596">
        <w:rPr>
          <w:color w:val="212529"/>
          <w:sz w:val="28"/>
          <w:szCs w:val="28"/>
        </w:rPr>
        <w:t xml:space="preserve">  проживає </w:t>
      </w:r>
      <w:r w:rsidR="00A15596">
        <w:rPr>
          <w:color w:val="212529"/>
          <w:sz w:val="28"/>
          <w:szCs w:val="28"/>
        </w:rPr>
        <w:t>14095</w:t>
      </w:r>
      <w:r w:rsidR="00A15596" w:rsidRPr="00A15596">
        <w:rPr>
          <w:color w:val="212529"/>
          <w:sz w:val="28"/>
          <w:szCs w:val="28"/>
        </w:rPr>
        <w:t xml:space="preserve"> дітей, віком від 0 до 18 років. З них 1208 дітей</w:t>
      </w:r>
      <w:r w:rsidR="00EE7812">
        <w:rPr>
          <w:color w:val="212529"/>
          <w:sz w:val="28"/>
          <w:szCs w:val="28"/>
        </w:rPr>
        <w:t xml:space="preserve"> проживають у населених пунктах</w:t>
      </w:r>
      <w:r w:rsidR="00A15596" w:rsidRPr="00A15596">
        <w:rPr>
          <w:color w:val="212529"/>
          <w:sz w:val="28"/>
          <w:szCs w:val="28"/>
        </w:rPr>
        <w:t xml:space="preserve"> </w:t>
      </w:r>
      <w:r w:rsidR="00A15596">
        <w:rPr>
          <w:color w:val="212529"/>
          <w:sz w:val="28"/>
          <w:szCs w:val="28"/>
        </w:rPr>
        <w:t>сільської місцевості</w:t>
      </w:r>
      <w:r w:rsidR="00A15596" w:rsidRPr="00A15596">
        <w:rPr>
          <w:color w:val="212529"/>
          <w:sz w:val="28"/>
          <w:szCs w:val="28"/>
        </w:rPr>
        <w:t xml:space="preserve">. </w:t>
      </w:r>
      <w:r w:rsidR="00A15596">
        <w:rPr>
          <w:color w:val="212529"/>
          <w:sz w:val="28"/>
          <w:szCs w:val="28"/>
        </w:rPr>
        <w:t>З 24.02.2022 року в територіальній громаді проживає 823 дитини, які мають статус внутрішньо перемішених</w:t>
      </w:r>
      <w:r w:rsidR="005F1867" w:rsidRPr="005F1867">
        <w:rPr>
          <w:color w:val="212529"/>
          <w:sz w:val="28"/>
          <w:szCs w:val="28"/>
          <w:lang w:val="ru-RU"/>
        </w:rPr>
        <w:t xml:space="preserve"> </w:t>
      </w:r>
      <w:proofErr w:type="spellStart"/>
      <w:r w:rsidR="005F1867">
        <w:rPr>
          <w:color w:val="212529"/>
          <w:sz w:val="28"/>
          <w:szCs w:val="28"/>
          <w:lang w:val="ru-RU"/>
        </w:rPr>
        <w:t>осіб</w:t>
      </w:r>
      <w:proofErr w:type="spellEnd"/>
      <w:r w:rsidR="00A15596">
        <w:rPr>
          <w:color w:val="212529"/>
          <w:sz w:val="28"/>
          <w:szCs w:val="28"/>
        </w:rPr>
        <w:t xml:space="preserve">. </w:t>
      </w:r>
    </w:p>
    <w:p w:rsidR="005F1867" w:rsidRDefault="00411D73" w:rsidP="00A15596">
      <w:pPr>
        <w:pStyle w:val="a3"/>
        <w:spacing w:before="0" w:beforeAutospacing="0" w:after="0" w:afterAutospacing="0"/>
        <w:jc w:val="both"/>
        <w:textAlignment w:val="baseline"/>
        <w:rPr>
          <w:color w:val="212529"/>
          <w:sz w:val="28"/>
          <w:szCs w:val="28"/>
        </w:rPr>
      </w:pPr>
      <w:r>
        <w:rPr>
          <w:color w:val="212529"/>
          <w:sz w:val="28"/>
          <w:szCs w:val="28"/>
        </w:rPr>
        <w:t xml:space="preserve">         </w:t>
      </w:r>
      <w:r w:rsidR="00A15596">
        <w:rPr>
          <w:color w:val="212529"/>
          <w:sz w:val="28"/>
          <w:szCs w:val="28"/>
        </w:rPr>
        <w:t xml:space="preserve">Незважаючи на всі виклики та проблеми з якими </w:t>
      </w:r>
      <w:r w:rsidR="005F1867">
        <w:rPr>
          <w:color w:val="212529"/>
          <w:sz w:val="28"/>
          <w:szCs w:val="28"/>
        </w:rPr>
        <w:t xml:space="preserve">зіштовхнулися </w:t>
      </w:r>
      <w:r w:rsidR="00A15596">
        <w:rPr>
          <w:color w:val="212529"/>
          <w:sz w:val="28"/>
          <w:szCs w:val="28"/>
        </w:rPr>
        <w:t xml:space="preserve"> працівни</w:t>
      </w:r>
      <w:r w:rsidR="00B835C9">
        <w:rPr>
          <w:color w:val="212529"/>
          <w:sz w:val="28"/>
          <w:szCs w:val="28"/>
        </w:rPr>
        <w:t xml:space="preserve">ки служби після 24.02.2022 року, </w:t>
      </w:r>
      <w:r w:rsidR="00A15596">
        <w:rPr>
          <w:color w:val="212529"/>
          <w:sz w:val="28"/>
          <w:szCs w:val="28"/>
        </w:rPr>
        <w:t xml:space="preserve">служба продовжувала виконувати покладені на неї обов’язки з захисту прав та законних інтересів дітей. Обліковувати дітей, готувати рішення виконавчого комітету міської ради, влаштовувати дітей в </w:t>
      </w:r>
      <w:r>
        <w:rPr>
          <w:color w:val="212529"/>
          <w:sz w:val="28"/>
          <w:szCs w:val="28"/>
        </w:rPr>
        <w:t>сім’ї</w:t>
      </w:r>
      <w:r w:rsidR="00A15596">
        <w:rPr>
          <w:color w:val="212529"/>
          <w:sz w:val="28"/>
          <w:szCs w:val="28"/>
        </w:rPr>
        <w:t xml:space="preserve"> опікунів, піклувальників, ДБСТ, готувати матеріали до суду та приймати участь у судових засіданнях. Крім того</w:t>
      </w:r>
      <w:r w:rsidR="00B835C9">
        <w:rPr>
          <w:color w:val="212529"/>
          <w:sz w:val="28"/>
          <w:szCs w:val="28"/>
        </w:rPr>
        <w:t xml:space="preserve"> працівники служби виконували і інші функції пов’язані з наданням гуманітарної допомоги </w:t>
      </w:r>
      <w:r w:rsidR="005F1867">
        <w:rPr>
          <w:color w:val="212529"/>
          <w:sz w:val="28"/>
          <w:szCs w:val="28"/>
        </w:rPr>
        <w:t xml:space="preserve">сім’ям </w:t>
      </w:r>
      <w:r w:rsidR="00B835C9">
        <w:rPr>
          <w:color w:val="212529"/>
          <w:sz w:val="28"/>
          <w:szCs w:val="28"/>
        </w:rPr>
        <w:t xml:space="preserve"> з дітьми, територіальної громади та внутрішньо перемішених сімей. </w:t>
      </w:r>
    </w:p>
    <w:p w:rsidR="00F76522" w:rsidRDefault="005F1867" w:rsidP="00A15596">
      <w:pPr>
        <w:pStyle w:val="a3"/>
        <w:spacing w:before="0" w:beforeAutospacing="0" w:after="0" w:afterAutospacing="0"/>
        <w:jc w:val="both"/>
        <w:textAlignment w:val="baseline"/>
        <w:rPr>
          <w:color w:val="212529"/>
          <w:sz w:val="28"/>
          <w:szCs w:val="28"/>
        </w:rPr>
      </w:pPr>
      <w:r>
        <w:rPr>
          <w:color w:val="212529"/>
          <w:sz w:val="28"/>
          <w:szCs w:val="28"/>
        </w:rPr>
        <w:t xml:space="preserve">        </w:t>
      </w:r>
      <w:r w:rsidR="00B835C9">
        <w:rPr>
          <w:color w:val="212529"/>
          <w:sz w:val="28"/>
          <w:szCs w:val="28"/>
        </w:rPr>
        <w:t>На базі приміщення служби у</w:t>
      </w:r>
      <w:r>
        <w:rPr>
          <w:color w:val="212529"/>
          <w:sz w:val="28"/>
          <w:szCs w:val="28"/>
        </w:rPr>
        <w:t xml:space="preserve"> справах дітей було організовано</w:t>
      </w:r>
      <w:r w:rsidR="00B835C9">
        <w:rPr>
          <w:color w:val="212529"/>
          <w:sz w:val="28"/>
          <w:szCs w:val="28"/>
        </w:rPr>
        <w:t xml:space="preserve"> видачу гуманітарної допомоги у вигляді підгузків. Всього за 2022 рік було надано допомоги </w:t>
      </w:r>
      <w:r w:rsidR="006B61DA">
        <w:rPr>
          <w:color w:val="212529"/>
          <w:sz w:val="28"/>
          <w:szCs w:val="28"/>
        </w:rPr>
        <w:t>підгузками у кількості 3671 штук.  В</w:t>
      </w:r>
      <w:r w:rsidR="00A15596">
        <w:rPr>
          <w:color w:val="212529"/>
          <w:sz w:val="28"/>
          <w:szCs w:val="28"/>
        </w:rPr>
        <w:t>раховуючи крайню необхідність у забезпеченні потреб дітей</w:t>
      </w:r>
      <w:r w:rsidR="00411D73">
        <w:rPr>
          <w:color w:val="212529"/>
          <w:sz w:val="28"/>
          <w:szCs w:val="28"/>
        </w:rPr>
        <w:t xml:space="preserve"> продуктами харчування, засобами гігієни та іншими необхідними речами</w:t>
      </w:r>
      <w:r w:rsidR="00EE7812">
        <w:rPr>
          <w:color w:val="212529"/>
          <w:sz w:val="28"/>
          <w:szCs w:val="28"/>
        </w:rPr>
        <w:t>,</w:t>
      </w:r>
      <w:r w:rsidR="00411D73">
        <w:rPr>
          <w:color w:val="212529"/>
          <w:sz w:val="28"/>
          <w:szCs w:val="28"/>
        </w:rPr>
        <w:t xml:space="preserve"> працівниками були залучені благодійні організації для допомоги дітям, які перебували на обліку служби у справах дітей.</w:t>
      </w:r>
      <w:r>
        <w:rPr>
          <w:color w:val="212529"/>
          <w:sz w:val="28"/>
          <w:szCs w:val="28"/>
        </w:rPr>
        <w:t xml:space="preserve"> У співпраці з Міжнародним благодійним фондом </w:t>
      </w:r>
      <w:r>
        <w:rPr>
          <w:color w:val="212529"/>
          <w:sz w:val="28"/>
          <w:szCs w:val="28"/>
          <w:lang w:val="en-US"/>
        </w:rPr>
        <w:t>LUMOS</w:t>
      </w:r>
      <w:r>
        <w:rPr>
          <w:color w:val="212529"/>
          <w:sz w:val="28"/>
          <w:szCs w:val="28"/>
        </w:rPr>
        <w:t xml:space="preserve"> було надано благодійну допомогу у вигляді продуктів харчування , засобів</w:t>
      </w:r>
      <w:r w:rsidR="00F76522">
        <w:rPr>
          <w:color w:val="212529"/>
          <w:sz w:val="28"/>
          <w:szCs w:val="28"/>
        </w:rPr>
        <w:t xml:space="preserve"> гігієни, шкільного приладдя 107</w:t>
      </w:r>
      <w:r>
        <w:rPr>
          <w:color w:val="212529"/>
          <w:sz w:val="28"/>
          <w:szCs w:val="28"/>
        </w:rPr>
        <w:t xml:space="preserve"> сім’ям</w:t>
      </w:r>
      <w:r w:rsidR="00F76522">
        <w:rPr>
          <w:color w:val="212529"/>
          <w:sz w:val="28"/>
          <w:szCs w:val="28"/>
        </w:rPr>
        <w:t xml:space="preserve"> в яких виховується 214 дітей з яких 11 </w:t>
      </w:r>
      <w:r w:rsidR="00AF0AC9">
        <w:rPr>
          <w:color w:val="212529"/>
          <w:sz w:val="28"/>
          <w:szCs w:val="28"/>
        </w:rPr>
        <w:t xml:space="preserve">- </w:t>
      </w:r>
      <w:r w:rsidR="00F76522">
        <w:rPr>
          <w:color w:val="212529"/>
          <w:sz w:val="28"/>
          <w:szCs w:val="28"/>
        </w:rPr>
        <w:t>діти з інвалідністю.</w:t>
      </w:r>
      <w:r>
        <w:rPr>
          <w:color w:val="212529"/>
          <w:sz w:val="28"/>
          <w:szCs w:val="28"/>
        </w:rPr>
        <w:t xml:space="preserve"> </w:t>
      </w:r>
    </w:p>
    <w:p w:rsidR="00F76522" w:rsidRDefault="00F76522" w:rsidP="00A15596">
      <w:pPr>
        <w:pStyle w:val="a3"/>
        <w:spacing w:before="0" w:beforeAutospacing="0" w:after="0" w:afterAutospacing="0"/>
        <w:jc w:val="both"/>
        <w:textAlignment w:val="baseline"/>
        <w:rPr>
          <w:color w:val="212529"/>
          <w:sz w:val="28"/>
          <w:szCs w:val="28"/>
        </w:rPr>
      </w:pPr>
      <w:r>
        <w:rPr>
          <w:color w:val="212529"/>
          <w:sz w:val="28"/>
          <w:szCs w:val="28"/>
        </w:rPr>
        <w:t xml:space="preserve">      На початку 2022 року в державних закладах  області перебувало 16 дітей. З початком активних бойових дій та існуючої загрози життю та здоров’ю дітей, було прийнято рішення </w:t>
      </w:r>
      <w:proofErr w:type="spellStart"/>
      <w:r>
        <w:rPr>
          <w:color w:val="212529"/>
          <w:sz w:val="28"/>
          <w:szCs w:val="28"/>
        </w:rPr>
        <w:t>шодо</w:t>
      </w:r>
      <w:proofErr w:type="spellEnd"/>
      <w:r>
        <w:rPr>
          <w:color w:val="212529"/>
          <w:sz w:val="28"/>
          <w:szCs w:val="28"/>
        </w:rPr>
        <w:t xml:space="preserve"> евакуації дітей в безпечні регіони України та за її межі. </w:t>
      </w:r>
      <w:r w:rsidR="00752F7E">
        <w:rPr>
          <w:color w:val="212529"/>
          <w:sz w:val="28"/>
          <w:szCs w:val="28"/>
        </w:rPr>
        <w:t>Служба у справах дітей проводила активну роботу з метою влаштування дітей в сімейні форми виховання.</w:t>
      </w:r>
    </w:p>
    <w:p w:rsidR="00AF0AC9" w:rsidRDefault="00F76522" w:rsidP="00A15596">
      <w:pPr>
        <w:pStyle w:val="a3"/>
        <w:spacing w:before="0" w:beforeAutospacing="0" w:after="0" w:afterAutospacing="0"/>
        <w:jc w:val="both"/>
        <w:textAlignment w:val="baseline"/>
        <w:rPr>
          <w:color w:val="212529"/>
          <w:sz w:val="28"/>
          <w:szCs w:val="28"/>
        </w:rPr>
      </w:pPr>
      <w:r>
        <w:rPr>
          <w:color w:val="212529"/>
          <w:sz w:val="28"/>
          <w:szCs w:val="28"/>
        </w:rPr>
        <w:t xml:space="preserve">     </w:t>
      </w:r>
      <w:r w:rsidR="00AF0AC9">
        <w:rPr>
          <w:color w:val="212529"/>
          <w:sz w:val="28"/>
          <w:szCs w:val="28"/>
        </w:rPr>
        <w:t xml:space="preserve">Так протягом лютого 2022 року в </w:t>
      </w:r>
      <w:r>
        <w:rPr>
          <w:color w:val="212529"/>
          <w:sz w:val="28"/>
          <w:szCs w:val="28"/>
        </w:rPr>
        <w:t xml:space="preserve"> ПС було влаштовано 5 дітей</w:t>
      </w:r>
      <w:r w:rsidR="00AF0AC9">
        <w:rPr>
          <w:color w:val="212529"/>
          <w:sz w:val="28"/>
          <w:szCs w:val="28"/>
        </w:rPr>
        <w:t xml:space="preserve"> в ДБСТ -2, 5 в м. </w:t>
      </w:r>
      <w:proofErr w:type="spellStart"/>
      <w:r w:rsidR="00AF0AC9">
        <w:rPr>
          <w:color w:val="212529"/>
          <w:sz w:val="28"/>
          <w:szCs w:val="28"/>
        </w:rPr>
        <w:t>Бжег</w:t>
      </w:r>
      <w:proofErr w:type="spellEnd"/>
      <w:r w:rsidR="00AF0AC9">
        <w:rPr>
          <w:color w:val="212529"/>
          <w:sz w:val="28"/>
          <w:szCs w:val="28"/>
        </w:rPr>
        <w:t>, Польща</w:t>
      </w:r>
      <w:r>
        <w:rPr>
          <w:color w:val="212529"/>
          <w:sz w:val="28"/>
          <w:szCs w:val="28"/>
        </w:rPr>
        <w:t xml:space="preserve"> «</w:t>
      </w:r>
      <w:r w:rsidR="00AF0AC9">
        <w:rPr>
          <w:color w:val="212529"/>
          <w:sz w:val="28"/>
          <w:szCs w:val="28"/>
        </w:rPr>
        <w:t>Ц</w:t>
      </w:r>
      <w:r>
        <w:rPr>
          <w:color w:val="212529"/>
          <w:sz w:val="28"/>
          <w:szCs w:val="28"/>
        </w:rPr>
        <w:t xml:space="preserve">ентр родинної підтримки», 4 дітей були евакуйовані разом з закладом.  </w:t>
      </w:r>
      <w:r w:rsidR="00411D73">
        <w:rPr>
          <w:color w:val="212529"/>
          <w:sz w:val="28"/>
          <w:szCs w:val="28"/>
        </w:rPr>
        <w:t xml:space="preserve"> </w:t>
      </w:r>
    </w:p>
    <w:p w:rsidR="00411D73" w:rsidRDefault="00EE7812" w:rsidP="00A15596">
      <w:pPr>
        <w:pStyle w:val="a3"/>
        <w:spacing w:before="0" w:beforeAutospacing="0" w:after="0" w:afterAutospacing="0"/>
        <w:jc w:val="both"/>
        <w:textAlignment w:val="baseline"/>
        <w:rPr>
          <w:color w:val="212529"/>
          <w:sz w:val="28"/>
          <w:szCs w:val="28"/>
        </w:rPr>
      </w:pPr>
      <w:r>
        <w:rPr>
          <w:color w:val="212529"/>
          <w:sz w:val="28"/>
          <w:szCs w:val="28"/>
        </w:rPr>
        <w:t xml:space="preserve">       З початком війни припинила своє функціонування патронатна сім’я, у зв’язку з виїздом сім’ї за кордон. Дитину яка перебувала в патронатній сім’ї влаштовано до ДБСТ. </w:t>
      </w:r>
    </w:p>
    <w:p w:rsidR="00A15596" w:rsidRPr="00AF0AC9" w:rsidRDefault="00AF0AC9" w:rsidP="00AF0AC9">
      <w:pPr>
        <w:ind w:firstLine="360"/>
        <w:jc w:val="both"/>
        <w:rPr>
          <w:rFonts w:ascii="Times New Roman" w:eastAsia="Times New Roman" w:hAnsi="Times New Roman" w:cs="Times New Roman"/>
          <w:sz w:val="28"/>
          <w:szCs w:val="28"/>
          <w:lang w:eastAsia="ru-RU"/>
        </w:rPr>
      </w:pPr>
      <w:r w:rsidRPr="00AF0AC9">
        <w:rPr>
          <w:rFonts w:ascii="Times New Roman" w:hAnsi="Times New Roman" w:cs="Times New Roman"/>
          <w:color w:val="212529"/>
          <w:sz w:val="28"/>
          <w:szCs w:val="28"/>
        </w:rPr>
        <w:t xml:space="preserve">  </w:t>
      </w:r>
      <w:r w:rsidR="00411D73" w:rsidRPr="00AF0AC9">
        <w:rPr>
          <w:rFonts w:ascii="Times New Roman" w:hAnsi="Times New Roman" w:cs="Times New Roman"/>
          <w:b/>
          <w:color w:val="212529"/>
          <w:sz w:val="28"/>
          <w:szCs w:val="28"/>
        </w:rPr>
        <w:t xml:space="preserve"> </w:t>
      </w:r>
      <w:r w:rsidR="00A15596" w:rsidRPr="00AF0AC9">
        <w:rPr>
          <w:rFonts w:ascii="Times New Roman" w:hAnsi="Times New Roman" w:cs="Times New Roman"/>
          <w:b/>
          <w:color w:val="212529"/>
          <w:sz w:val="28"/>
          <w:szCs w:val="28"/>
        </w:rPr>
        <w:t xml:space="preserve"> </w:t>
      </w:r>
      <w:r w:rsidRPr="00AF0AC9">
        <w:rPr>
          <w:rFonts w:ascii="Times New Roman" w:hAnsi="Times New Roman" w:cs="Times New Roman"/>
          <w:sz w:val="28"/>
          <w:szCs w:val="28"/>
        </w:rPr>
        <w:t>На кінець 2022 року</w:t>
      </w:r>
      <w:r w:rsidR="00411D73" w:rsidRPr="00AF0AC9">
        <w:rPr>
          <w:rFonts w:ascii="Times New Roman" w:hAnsi="Times New Roman" w:cs="Times New Roman"/>
          <w:sz w:val="28"/>
          <w:szCs w:val="28"/>
        </w:rPr>
        <w:t xml:space="preserve"> </w:t>
      </w:r>
      <w:r w:rsidR="00A15596" w:rsidRPr="00AF0AC9">
        <w:rPr>
          <w:rFonts w:ascii="Times New Roman" w:hAnsi="Times New Roman" w:cs="Times New Roman"/>
          <w:sz w:val="28"/>
          <w:szCs w:val="28"/>
        </w:rPr>
        <w:t xml:space="preserve"> на первинному обліку </w:t>
      </w:r>
      <w:r w:rsidRPr="00AF0AC9">
        <w:rPr>
          <w:rFonts w:ascii="Times New Roman" w:hAnsi="Times New Roman" w:cs="Times New Roman"/>
          <w:sz w:val="28"/>
          <w:szCs w:val="28"/>
        </w:rPr>
        <w:t xml:space="preserve">служби </w:t>
      </w:r>
      <w:r w:rsidR="00A15596" w:rsidRPr="00AF0AC9">
        <w:rPr>
          <w:rFonts w:ascii="Times New Roman" w:hAnsi="Times New Roman" w:cs="Times New Roman"/>
          <w:sz w:val="28"/>
          <w:szCs w:val="28"/>
        </w:rPr>
        <w:t xml:space="preserve">перебувало </w:t>
      </w:r>
      <w:r w:rsidR="00D97747" w:rsidRPr="00AF0AC9">
        <w:rPr>
          <w:rFonts w:ascii="Times New Roman" w:hAnsi="Times New Roman" w:cs="Times New Roman"/>
          <w:sz w:val="28"/>
          <w:szCs w:val="28"/>
        </w:rPr>
        <w:t>121</w:t>
      </w:r>
      <w:r w:rsidR="00EF61AE">
        <w:rPr>
          <w:rFonts w:ascii="Times New Roman" w:hAnsi="Times New Roman" w:cs="Times New Roman"/>
          <w:sz w:val="28"/>
          <w:szCs w:val="28"/>
        </w:rPr>
        <w:t xml:space="preserve"> </w:t>
      </w:r>
      <w:r w:rsidR="00A15596" w:rsidRPr="00AF0AC9">
        <w:rPr>
          <w:rFonts w:ascii="Times New Roman" w:hAnsi="Times New Roman" w:cs="Times New Roman"/>
          <w:sz w:val="28"/>
          <w:szCs w:val="28"/>
        </w:rPr>
        <w:t xml:space="preserve"> дітей-сиріт та дітей, позбавлених батьківського піклування, та 10</w:t>
      </w:r>
      <w:r w:rsidR="00EF61AE">
        <w:rPr>
          <w:rFonts w:ascii="Times New Roman" w:hAnsi="Times New Roman" w:cs="Times New Roman"/>
          <w:sz w:val="28"/>
          <w:szCs w:val="28"/>
        </w:rPr>
        <w:t>7</w:t>
      </w:r>
      <w:r w:rsidR="00A15596" w:rsidRPr="00AF0AC9">
        <w:rPr>
          <w:rFonts w:ascii="Times New Roman" w:hAnsi="Times New Roman" w:cs="Times New Roman"/>
          <w:sz w:val="28"/>
          <w:szCs w:val="28"/>
        </w:rPr>
        <w:t xml:space="preserve"> дітей які перебувають у складних життєвих обставинах.</w:t>
      </w:r>
    </w:p>
    <w:p w:rsidR="00A15596" w:rsidRPr="00EF61AE" w:rsidRDefault="00A15596" w:rsidP="00A15596">
      <w:pPr>
        <w:pStyle w:val="a3"/>
        <w:spacing w:before="0" w:beforeAutospacing="0" w:after="0" w:afterAutospacing="0"/>
        <w:jc w:val="both"/>
        <w:textAlignment w:val="baseline"/>
        <w:rPr>
          <w:sz w:val="28"/>
          <w:szCs w:val="28"/>
        </w:rPr>
      </w:pPr>
      <w:r w:rsidRPr="00EF61AE">
        <w:rPr>
          <w:sz w:val="28"/>
          <w:szCs w:val="28"/>
        </w:rPr>
        <w:t>Під опікою громадян перебуває  8</w:t>
      </w:r>
      <w:r w:rsidR="0093433E" w:rsidRPr="00EF61AE">
        <w:rPr>
          <w:sz w:val="28"/>
          <w:szCs w:val="28"/>
        </w:rPr>
        <w:t>8</w:t>
      </w:r>
      <w:r w:rsidR="00AF0AC9" w:rsidRPr="00EF61AE">
        <w:rPr>
          <w:sz w:val="28"/>
          <w:szCs w:val="28"/>
        </w:rPr>
        <w:t xml:space="preserve"> дітей;</w:t>
      </w:r>
    </w:p>
    <w:p w:rsidR="00A15596" w:rsidRPr="00EF61AE" w:rsidRDefault="00A15596" w:rsidP="00A15596">
      <w:pPr>
        <w:pStyle w:val="a3"/>
        <w:spacing w:before="0" w:beforeAutospacing="0" w:after="0" w:afterAutospacing="0"/>
        <w:jc w:val="both"/>
        <w:textAlignment w:val="baseline"/>
        <w:rPr>
          <w:sz w:val="28"/>
          <w:szCs w:val="28"/>
        </w:rPr>
      </w:pPr>
      <w:r w:rsidRPr="00EF61AE">
        <w:rPr>
          <w:sz w:val="28"/>
          <w:szCs w:val="28"/>
        </w:rPr>
        <w:t xml:space="preserve">У прийомних сім’ях та ДБСТ </w:t>
      </w:r>
      <w:r w:rsidR="0093433E" w:rsidRPr="00EF61AE">
        <w:rPr>
          <w:sz w:val="28"/>
          <w:szCs w:val="28"/>
        </w:rPr>
        <w:t>20</w:t>
      </w:r>
      <w:r w:rsidRPr="00EF61AE">
        <w:rPr>
          <w:sz w:val="28"/>
          <w:szCs w:val="28"/>
        </w:rPr>
        <w:t xml:space="preserve"> дітей,</w:t>
      </w:r>
    </w:p>
    <w:p w:rsidR="00A15596" w:rsidRPr="00EF61AE" w:rsidRDefault="00A15596" w:rsidP="00A15596">
      <w:pPr>
        <w:pStyle w:val="a3"/>
        <w:spacing w:before="0" w:beforeAutospacing="0" w:after="0" w:afterAutospacing="0"/>
        <w:jc w:val="both"/>
        <w:textAlignment w:val="baseline"/>
        <w:rPr>
          <w:sz w:val="28"/>
          <w:szCs w:val="28"/>
        </w:rPr>
      </w:pPr>
      <w:r w:rsidRPr="00EF61AE">
        <w:rPr>
          <w:sz w:val="28"/>
          <w:szCs w:val="28"/>
        </w:rPr>
        <w:t xml:space="preserve">У сім’ях родичів/знайомих – </w:t>
      </w:r>
      <w:r w:rsidR="00D97747" w:rsidRPr="00EF61AE">
        <w:rPr>
          <w:sz w:val="28"/>
          <w:szCs w:val="28"/>
        </w:rPr>
        <w:t>9</w:t>
      </w:r>
      <w:r w:rsidRPr="00EF61AE">
        <w:rPr>
          <w:sz w:val="28"/>
          <w:szCs w:val="28"/>
        </w:rPr>
        <w:t xml:space="preserve"> дітей,</w:t>
      </w:r>
    </w:p>
    <w:p w:rsidR="00A15596" w:rsidRPr="00EF61AE" w:rsidRDefault="00A15596" w:rsidP="00A15596">
      <w:pPr>
        <w:pStyle w:val="a3"/>
        <w:spacing w:before="0" w:beforeAutospacing="0" w:after="0" w:afterAutospacing="0"/>
        <w:jc w:val="both"/>
        <w:textAlignment w:val="baseline"/>
        <w:rPr>
          <w:sz w:val="28"/>
          <w:szCs w:val="28"/>
        </w:rPr>
      </w:pPr>
      <w:r w:rsidRPr="00EF61AE">
        <w:rPr>
          <w:sz w:val="28"/>
          <w:szCs w:val="28"/>
        </w:rPr>
        <w:lastRenderedPageBreak/>
        <w:t xml:space="preserve">У державних закладах – </w:t>
      </w:r>
      <w:r w:rsidR="0093433E" w:rsidRPr="00EF61AE">
        <w:rPr>
          <w:sz w:val="28"/>
          <w:szCs w:val="28"/>
        </w:rPr>
        <w:t>4</w:t>
      </w:r>
      <w:r w:rsidRPr="00EF61AE">
        <w:rPr>
          <w:sz w:val="28"/>
          <w:szCs w:val="28"/>
        </w:rPr>
        <w:t xml:space="preserve"> дітей, з них:</w:t>
      </w:r>
    </w:p>
    <w:p w:rsidR="00A15596" w:rsidRPr="00EF61AE" w:rsidRDefault="00A15596" w:rsidP="00A15596">
      <w:pPr>
        <w:pStyle w:val="a3"/>
        <w:spacing w:before="0" w:beforeAutospacing="0" w:after="0" w:afterAutospacing="0"/>
        <w:jc w:val="both"/>
        <w:textAlignment w:val="baseline"/>
        <w:rPr>
          <w:sz w:val="28"/>
          <w:szCs w:val="28"/>
        </w:rPr>
      </w:pPr>
      <w:r w:rsidRPr="00EF61AE">
        <w:rPr>
          <w:sz w:val="28"/>
          <w:szCs w:val="28"/>
        </w:rPr>
        <w:t>– 1 дитина в будинку-інтернаті для дітей з інвалідністю (має тяжкі ураження нервової системи та опорно-рухового апарату);</w:t>
      </w:r>
    </w:p>
    <w:p w:rsidR="00A15596" w:rsidRPr="00EF61AE" w:rsidRDefault="00A15596" w:rsidP="00A15596">
      <w:pPr>
        <w:pStyle w:val="a3"/>
        <w:spacing w:before="0" w:beforeAutospacing="0" w:after="0" w:afterAutospacing="0"/>
        <w:jc w:val="both"/>
        <w:textAlignment w:val="baseline"/>
        <w:rPr>
          <w:sz w:val="28"/>
          <w:szCs w:val="28"/>
        </w:rPr>
      </w:pPr>
      <w:r w:rsidRPr="00EF61AE">
        <w:rPr>
          <w:sz w:val="28"/>
          <w:szCs w:val="28"/>
        </w:rPr>
        <w:t xml:space="preserve">– </w:t>
      </w:r>
      <w:r w:rsidR="0093433E" w:rsidRPr="00EF61AE">
        <w:rPr>
          <w:sz w:val="28"/>
          <w:szCs w:val="28"/>
        </w:rPr>
        <w:t>2</w:t>
      </w:r>
      <w:r w:rsidRPr="00EF61AE">
        <w:rPr>
          <w:sz w:val="28"/>
          <w:szCs w:val="28"/>
        </w:rPr>
        <w:t xml:space="preserve"> д</w:t>
      </w:r>
      <w:r w:rsidR="0093433E" w:rsidRPr="00EF61AE">
        <w:rPr>
          <w:sz w:val="28"/>
          <w:szCs w:val="28"/>
        </w:rPr>
        <w:t>ітей</w:t>
      </w:r>
      <w:r w:rsidRPr="00EF61AE">
        <w:rPr>
          <w:sz w:val="28"/>
          <w:szCs w:val="28"/>
        </w:rPr>
        <w:t xml:space="preserve"> у ПТНЗ;</w:t>
      </w:r>
    </w:p>
    <w:p w:rsidR="00A15596" w:rsidRPr="00EF61AE" w:rsidRDefault="00A15596" w:rsidP="00A15596">
      <w:pPr>
        <w:pStyle w:val="a3"/>
        <w:spacing w:before="0" w:beforeAutospacing="0" w:after="0" w:afterAutospacing="0"/>
        <w:jc w:val="both"/>
        <w:textAlignment w:val="baseline"/>
        <w:rPr>
          <w:sz w:val="28"/>
          <w:szCs w:val="28"/>
        </w:rPr>
      </w:pPr>
      <w:r w:rsidRPr="00EF61AE">
        <w:rPr>
          <w:sz w:val="28"/>
          <w:szCs w:val="28"/>
        </w:rPr>
        <w:t xml:space="preserve">– </w:t>
      </w:r>
      <w:r w:rsidR="0093433E" w:rsidRPr="00EF61AE">
        <w:rPr>
          <w:sz w:val="28"/>
          <w:szCs w:val="28"/>
        </w:rPr>
        <w:t>1</w:t>
      </w:r>
      <w:r w:rsidRPr="00EF61AE">
        <w:rPr>
          <w:sz w:val="28"/>
          <w:szCs w:val="28"/>
        </w:rPr>
        <w:t xml:space="preserve"> д</w:t>
      </w:r>
      <w:r w:rsidR="0093433E" w:rsidRPr="00EF61AE">
        <w:rPr>
          <w:sz w:val="28"/>
          <w:szCs w:val="28"/>
        </w:rPr>
        <w:t>итина</w:t>
      </w:r>
      <w:r w:rsidRPr="00EF61AE">
        <w:rPr>
          <w:sz w:val="28"/>
          <w:szCs w:val="28"/>
        </w:rPr>
        <w:t xml:space="preserve"> навча</w:t>
      </w:r>
      <w:r w:rsidR="00033E5A" w:rsidRPr="00EF61AE">
        <w:rPr>
          <w:sz w:val="28"/>
          <w:szCs w:val="28"/>
        </w:rPr>
        <w:t>є</w:t>
      </w:r>
      <w:r w:rsidRPr="00EF61AE">
        <w:rPr>
          <w:sz w:val="28"/>
          <w:szCs w:val="28"/>
        </w:rPr>
        <w:t xml:space="preserve">ться в спеціальній школі смт. </w:t>
      </w:r>
      <w:proofErr w:type="spellStart"/>
      <w:r w:rsidRPr="00EF61AE">
        <w:rPr>
          <w:sz w:val="28"/>
          <w:szCs w:val="28"/>
        </w:rPr>
        <w:t>Гришківці</w:t>
      </w:r>
      <w:proofErr w:type="spellEnd"/>
      <w:r w:rsidRPr="00EF61AE">
        <w:rPr>
          <w:sz w:val="28"/>
          <w:szCs w:val="28"/>
        </w:rPr>
        <w:t xml:space="preserve"> ;</w:t>
      </w:r>
    </w:p>
    <w:p w:rsidR="00AF0AC9" w:rsidRPr="00EF61AE" w:rsidRDefault="00AF0AC9" w:rsidP="00AF0AC9">
      <w:pPr>
        <w:pStyle w:val="a3"/>
        <w:spacing w:before="0" w:beforeAutospacing="0" w:after="0" w:afterAutospacing="0"/>
        <w:jc w:val="both"/>
        <w:textAlignment w:val="baseline"/>
        <w:rPr>
          <w:sz w:val="28"/>
          <w:szCs w:val="28"/>
        </w:rPr>
      </w:pPr>
      <w:r>
        <w:rPr>
          <w:b/>
          <w:sz w:val="28"/>
          <w:szCs w:val="28"/>
        </w:rPr>
        <w:t xml:space="preserve">    </w:t>
      </w:r>
      <w:r w:rsidRPr="00EF61AE">
        <w:rPr>
          <w:sz w:val="28"/>
          <w:szCs w:val="28"/>
        </w:rPr>
        <w:t xml:space="preserve">На обліку кандидатів в </w:t>
      </w:r>
      <w:proofErr w:type="spellStart"/>
      <w:r w:rsidRPr="00EF61AE">
        <w:rPr>
          <w:sz w:val="28"/>
          <w:szCs w:val="28"/>
        </w:rPr>
        <w:t>усиновлювачі</w:t>
      </w:r>
      <w:proofErr w:type="spellEnd"/>
      <w:r w:rsidRPr="00EF61AE">
        <w:rPr>
          <w:sz w:val="28"/>
          <w:szCs w:val="28"/>
        </w:rPr>
        <w:t xml:space="preserve"> в службі у справах дітей перебуває 2 одинокі особи. За звітний період кандидатами в </w:t>
      </w:r>
      <w:proofErr w:type="spellStart"/>
      <w:r w:rsidRPr="00EF61AE">
        <w:rPr>
          <w:sz w:val="28"/>
          <w:szCs w:val="28"/>
        </w:rPr>
        <w:t>усиновлювачі</w:t>
      </w:r>
      <w:proofErr w:type="spellEnd"/>
      <w:r w:rsidRPr="00EF61AE">
        <w:rPr>
          <w:sz w:val="28"/>
          <w:szCs w:val="28"/>
        </w:rPr>
        <w:t xml:space="preserve"> усиновлено 4 дитини.</w:t>
      </w:r>
    </w:p>
    <w:p w:rsidR="00AF0AC9" w:rsidRPr="00EF61AE" w:rsidRDefault="00AF0AC9" w:rsidP="00AF0AC9">
      <w:pPr>
        <w:pStyle w:val="a3"/>
        <w:spacing w:before="0" w:beforeAutospacing="0" w:after="0" w:afterAutospacing="0"/>
        <w:jc w:val="both"/>
        <w:textAlignment w:val="baseline"/>
        <w:rPr>
          <w:sz w:val="28"/>
          <w:szCs w:val="28"/>
        </w:rPr>
      </w:pPr>
      <w:r w:rsidRPr="00EF61AE">
        <w:rPr>
          <w:sz w:val="28"/>
          <w:szCs w:val="28"/>
        </w:rPr>
        <w:t xml:space="preserve">     </w:t>
      </w:r>
      <w:r w:rsidR="00EF61AE" w:rsidRPr="00EF61AE">
        <w:rPr>
          <w:sz w:val="28"/>
          <w:szCs w:val="28"/>
        </w:rPr>
        <w:t xml:space="preserve"> </w:t>
      </w:r>
      <w:r w:rsidRPr="00EF61AE">
        <w:rPr>
          <w:sz w:val="28"/>
          <w:szCs w:val="28"/>
        </w:rPr>
        <w:t>Загалом на території міської територіальної громади проживає 34 сім’ї, які усиновили 39 дітей.</w:t>
      </w:r>
    </w:p>
    <w:p w:rsidR="00AF0AC9" w:rsidRPr="00EF61AE" w:rsidRDefault="00AF0AC9" w:rsidP="00AF0AC9">
      <w:pPr>
        <w:pStyle w:val="a3"/>
        <w:spacing w:before="0" w:beforeAutospacing="0" w:after="0" w:afterAutospacing="0"/>
        <w:jc w:val="both"/>
        <w:textAlignment w:val="baseline"/>
        <w:rPr>
          <w:sz w:val="28"/>
          <w:szCs w:val="28"/>
        </w:rPr>
      </w:pPr>
      <w:r w:rsidRPr="00EF61AE">
        <w:rPr>
          <w:sz w:val="28"/>
          <w:szCs w:val="28"/>
        </w:rPr>
        <w:t>На місцевому обліку з усиновлення перебуває 31 дитина, з них:</w:t>
      </w:r>
    </w:p>
    <w:p w:rsidR="00AF0AC9" w:rsidRPr="00EF61AE" w:rsidRDefault="00AF0AC9" w:rsidP="00AF0AC9">
      <w:pPr>
        <w:pStyle w:val="a3"/>
        <w:spacing w:before="0" w:beforeAutospacing="0" w:after="0" w:afterAutospacing="0"/>
        <w:jc w:val="both"/>
        <w:textAlignment w:val="baseline"/>
        <w:rPr>
          <w:sz w:val="28"/>
          <w:szCs w:val="28"/>
        </w:rPr>
      </w:pPr>
      <w:r w:rsidRPr="00EF61AE">
        <w:rPr>
          <w:sz w:val="28"/>
          <w:szCs w:val="28"/>
        </w:rPr>
        <w:t>віком 3-5 років  – 4 дитини;</w:t>
      </w:r>
    </w:p>
    <w:p w:rsidR="00AF0AC9" w:rsidRPr="00EF61AE" w:rsidRDefault="00AF0AC9" w:rsidP="00AF0AC9">
      <w:pPr>
        <w:pStyle w:val="a3"/>
        <w:spacing w:before="0" w:beforeAutospacing="0" w:after="0" w:afterAutospacing="0"/>
        <w:jc w:val="both"/>
        <w:textAlignment w:val="baseline"/>
        <w:rPr>
          <w:sz w:val="28"/>
          <w:szCs w:val="28"/>
        </w:rPr>
      </w:pPr>
      <w:r w:rsidRPr="00EF61AE">
        <w:rPr>
          <w:sz w:val="28"/>
          <w:szCs w:val="28"/>
        </w:rPr>
        <w:t>віком 6-10 років – 14 дітей;</w:t>
      </w:r>
    </w:p>
    <w:p w:rsidR="00AF0AC9" w:rsidRPr="00EF61AE" w:rsidRDefault="00AF0AC9" w:rsidP="00AF0AC9">
      <w:pPr>
        <w:pStyle w:val="a3"/>
        <w:spacing w:before="0" w:beforeAutospacing="0" w:after="0" w:afterAutospacing="0"/>
        <w:jc w:val="both"/>
        <w:textAlignment w:val="baseline"/>
        <w:rPr>
          <w:sz w:val="28"/>
          <w:szCs w:val="28"/>
        </w:rPr>
      </w:pPr>
      <w:r w:rsidRPr="00EF61AE">
        <w:rPr>
          <w:sz w:val="28"/>
          <w:szCs w:val="28"/>
        </w:rPr>
        <w:t>віком 11-17 років – 13 дітей.</w:t>
      </w:r>
    </w:p>
    <w:p w:rsidR="00A15596" w:rsidRPr="00EF61AE" w:rsidRDefault="00EF61AE" w:rsidP="00A15596">
      <w:pPr>
        <w:pStyle w:val="a3"/>
        <w:spacing w:before="0" w:beforeAutospacing="0" w:after="0" w:afterAutospacing="0"/>
        <w:jc w:val="both"/>
        <w:textAlignment w:val="baseline"/>
        <w:rPr>
          <w:sz w:val="28"/>
          <w:szCs w:val="28"/>
        </w:rPr>
      </w:pPr>
      <w:r w:rsidRPr="00EF61AE">
        <w:rPr>
          <w:sz w:val="28"/>
          <w:szCs w:val="28"/>
        </w:rPr>
        <w:t xml:space="preserve">     </w:t>
      </w:r>
      <w:r w:rsidR="00AF0AC9" w:rsidRPr="00EF61AE">
        <w:rPr>
          <w:sz w:val="28"/>
          <w:szCs w:val="28"/>
        </w:rPr>
        <w:t>Також в громаді функціонує 6 прийомних сімей, в яких виховується 6 дітей-сиріт та дітей, позбавлених батьківського піклування та 4 особи з їх числа, та 2 дитячих будинки сімейного типу у які влаштовано 18 дітей-сиріт та позбавлених батьківського піклування</w:t>
      </w:r>
      <w:r w:rsidR="00A3450B">
        <w:rPr>
          <w:sz w:val="28"/>
          <w:szCs w:val="28"/>
        </w:rPr>
        <w:t xml:space="preserve"> </w:t>
      </w:r>
      <w:proofErr w:type="spellStart"/>
      <w:r w:rsidR="00A3450B">
        <w:rPr>
          <w:sz w:val="28"/>
          <w:szCs w:val="28"/>
        </w:rPr>
        <w:t>Звягельської</w:t>
      </w:r>
      <w:proofErr w:type="spellEnd"/>
      <w:r w:rsidR="00A3450B">
        <w:rPr>
          <w:sz w:val="28"/>
          <w:szCs w:val="28"/>
        </w:rPr>
        <w:t xml:space="preserve"> міської територіальної громади</w:t>
      </w:r>
      <w:r w:rsidR="00AF0AC9" w:rsidRPr="00EF61AE">
        <w:rPr>
          <w:sz w:val="28"/>
          <w:szCs w:val="28"/>
        </w:rPr>
        <w:t>.</w:t>
      </w:r>
    </w:p>
    <w:p w:rsidR="00A15596" w:rsidRPr="00EF61AE" w:rsidRDefault="00A3450B" w:rsidP="00A15596">
      <w:pPr>
        <w:pStyle w:val="a3"/>
        <w:spacing w:before="0" w:beforeAutospacing="0" w:after="0" w:afterAutospacing="0"/>
        <w:jc w:val="both"/>
        <w:textAlignment w:val="baseline"/>
        <w:rPr>
          <w:sz w:val="28"/>
          <w:szCs w:val="28"/>
        </w:rPr>
      </w:pPr>
      <w:r>
        <w:rPr>
          <w:sz w:val="28"/>
          <w:szCs w:val="28"/>
        </w:rPr>
        <w:t xml:space="preserve">     </w:t>
      </w:r>
      <w:r w:rsidR="00A15596" w:rsidRPr="00EF61AE">
        <w:rPr>
          <w:sz w:val="28"/>
          <w:szCs w:val="28"/>
        </w:rPr>
        <w:t>Протягом 202</w:t>
      </w:r>
      <w:r w:rsidR="0093433E" w:rsidRPr="00EF61AE">
        <w:rPr>
          <w:sz w:val="28"/>
          <w:szCs w:val="28"/>
        </w:rPr>
        <w:t>2</w:t>
      </w:r>
      <w:r w:rsidR="00A15596" w:rsidRPr="00EF61AE">
        <w:rPr>
          <w:sz w:val="28"/>
          <w:szCs w:val="28"/>
        </w:rPr>
        <w:t xml:space="preserve"> року 2</w:t>
      </w:r>
      <w:r w:rsidR="00D97747" w:rsidRPr="00EF61AE">
        <w:rPr>
          <w:sz w:val="28"/>
          <w:szCs w:val="28"/>
        </w:rPr>
        <w:t>2</w:t>
      </w:r>
      <w:r w:rsidR="00A15596" w:rsidRPr="00EF61AE">
        <w:rPr>
          <w:sz w:val="28"/>
          <w:szCs w:val="28"/>
        </w:rPr>
        <w:t xml:space="preserve"> </w:t>
      </w:r>
      <w:r w:rsidR="00AF0AC9" w:rsidRPr="00EF61AE">
        <w:rPr>
          <w:sz w:val="28"/>
          <w:szCs w:val="28"/>
        </w:rPr>
        <w:t>дитини</w:t>
      </w:r>
      <w:r w:rsidR="00A15596" w:rsidRPr="00EF61AE">
        <w:rPr>
          <w:sz w:val="28"/>
          <w:szCs w:val="28"/>
        </w:rPr>
        <w:t xml:space="preserve"> набули статусу дітей-сиріт та дітей, позбавлених батьківського піклування</w:t>
      </w:r>
      <w:r w:rsidR="00AF0AC9" w:rsidRPr="00EF61AE">
        <w:rPr>
          <w:sz w:val="28"/>
          <w:szCs w:val="28"/>
        </w:rPr>
        <w:t>.</w:t>
      </w:r>
    </w:p>
    <w:p w:rsidR="00D97747" w:rsidRPr="00EF61AE" w:rsidRDefault="00D97747" w:rsidP="00D97747">
      <w:pPr>
        <w:pStyle w:val="a3"/>
        <w:spacing w:before="0" w:beforeAutospacing="0" w:after="0" w:afterAutospacing="0"/>
        <w:jc w:val="both"/>
        <w:textAlignment w:val="baseline"/>
        <w:rPr>
          <w:sz w:val="28"/>
          <w:szCs w:val="28"/>
        </w:rPr>
      </w:pPr>
      <w:r w:rsidRPr="00EF61AE">
        <w:rPr>
          <w:sz w:val="28"/>
          <w:szCs w:val="28"/>
        </w:rPr>
        <w:t>– 9 сімейним парам та одиноким особам надано консультації щодо усиновлення, згідно чинного законодавства;</w:t>
      </w:r>
    </w:p>
    <w:p w:rsidR="00D97747" w:rsidRPr="00EF61AE" w:rsidRDefault="00D97747" w:rsidP="00D97747">
      <w:pPr>
        <w:pStyle w:val="a3"/>
        <w:spacing w:before="0" w:beforeAutospacing="0" w:after="0" w:afterAutospacing="0"/>
        <w:jc w:val="both"/>
        <w:textAlignment w:val="baseline"/>
        <w:rPr>
          <w:sz w:val="28"/>
          <w:szCs w:val="28"/>
        </w:rPr>
      </w:pPr>
      <w:r w:rsidRPr="00EF61AE">
        <w:rPr>
          <w:sz w:val="28"/>
          <w:szCs w:val="28"/>
        </w:rPr>
        <w:t>–</w:t>
      </w:r>
      <w:r w:rsidR="00EF61AE" w:rsidRPr="00EF61AE">
        <w:rPr>
          <w:sz w:val="28"/>
          <w:szCs w:val="28"/>
        </w:rPr>
        <w:t xml:space="preserve"> </w:t>
      </w:r>
      <w:r w:rsidRPr="00EF61AE">
        <w:rPr>
          <w:sz w:val="28"/>
          <w:szCs w:val="28"/>
        </w:rPr>
        <w:t xml:space="preserve"> взято участь у 3 засіданнях суду з питань усиновлення;</w:t>
      </w:r>
    </w:p>
    <w:p w:rsidR="00D97747" w:rsidRPr="00EF61AE" w:rsidRDefault="00D97747" w:rsidP="00D97747">
      <w:pPr>
        <w:pStyle w:val="a3"/>
        <w:spacing w:before="0" w:beforeAutospacing="0" w:after="0" w:afterAutospacing="0"/>
        <w:jc w:val="both"/>
        <w:textAlignment w:val="baseline"/>
        <w:rPr>
          <w:sz w:val="28"/>
          <w:szCs w:val="28"/>
        </w:rPr>
      </w:pPr>
      <w:r w:rsidRPr="00EF61AE">
        <w:rPr>
          <w:sz w:val="28"/>
          <w:szCs w:val="28"/>
        </w:rPr>
        <w:t>–</w:t>
      </w:r>
      <w:r w:rsidR="00A3450B">
        <w:rPr>
          <w:sz w:val="28"/>
          <w:szCs w:val="28"/>
        </w:rPr>
        <w:t xml:space="preserve"> </w:t>
      </w:r>
      <w:r w:rsidRPr="00EF61AE">
        <w:rPr>
          <w:sz w:val="28"/>
          <w:szCs w:val="28"/>
        </w:rPr>
        <w:t xml:space="preserve"> підготовлено 2 висновки про можливість бути </w:t>
      </w:r>
      <w:proofErr w:type="spellStart"/>
      <w:r w:rsidRPr="00EF61AE">
        <w:rPr>
          <w:sz w:val="28"/>
          <w:szCs w:val="28"/>
        </w:rPr>
        <w:t>усиновлювачами</w:t>
      </w:r>
      <w:proofErr w:type="spellEnd"/>
      <w:r w:rsidRPr="00EF61AE">
        <w:rPr>
          <w:sz w:val="28"/>
          <w:szCs w:val="28"/>
        </w:rPr>
        <w:t xml:space="preserve"> та 4 висновки про  доцільність усиновлення малолітньої дитини;</w:t>
      </w:r>
    </w:p>
    <w:p w:rsidR="00D97747" w:rsidRPr="00EF61AE" w:rsidRDefault="00D97747" w:rsidP="00D97747">
      <w:pPr>
        <w:pStyle w:val="a3"/>
        <w:spacing w:before="0" w:beforeAutospacing="0" w:after="0" w:afterAutospacing="0"/>
        <w:jc w:val="both"/>
        <w:textAlignment w:val="baseline"/>
        <w:rPr>
          <w:sz w:val="28"/>
          <w:szCs w:val="28"/>
        </w:rPr>
      </w:pPr>
      <w:r w:rsidRPr="00EF61AE">
        <w:rPr>
          <w:sz w:val="28"/>
          <w:szCs w:val="28"/>
        </w:rPr>
        <w:t>– обстежено та складено звіти про умови проживання та стан здоров’я 1 усиновленої дитини, яка проживає на території міської територіальної громади;</w:t>
      </w:r>
    </w:p>
    <w:p w:rsidR="00D97747" w:rsidRPr="00EF61AE" w:rsidRDefault="00D97747" w:rsidP="00D97747">
      <w:pPr>
        <w:pStyle w:val="a3"/>
        <w:spacing w:before="0" w:beforeAutospacing="0" w:after="0" w:afterAutospacing="0"/>
        <w:jc w:val="both"/>
        <w:textAlignment w:val="baseline"/>
        <w:rPr>
          <w:sz w:val="28"/>
          <w:szCs w:val="28"/>
        </w:rPr>
      </w:pPr>
      <w:r w:rsidRPr="00EF61AE">
        <w:rPr>
          <w:sz w:val="28"/>
          <w:szCs w:val="28"/>
        </w:rPr>
        <w:t xml:space="preserve">– на офіційному сайті міської ради та у мережі </w:t>
      </w:r>
      <w:proofErr w:type="spellStart"/>
      <w:r w:rsidRPr="00EF61AE">
        <w:rPr>
          <w:sz w:val="28"/>
          <w:szCs w:val="28"/>
        </w:rPr>
        <w:t>Фейсбук</w:t>
      </w:r>
      <w:proofErr w:type="spellEnd"/>
      <w:r w:rsidRPr="00EF61AE">
        <w:rPr>
          <w:sz w:val="28"/>
          <w:szCs w:val="28"/>
        </w:rPr>
        <w:t xml:space="preserve"> розміщено 6 матеріалів для популяризації сімейних форм виховання, зокрема і щодо усиновлення;</w:t>
      </w:r>
    </w:p>
    <w:p w:rsidR="00D97747" w:rsidRPr="000B72D6" w:rsidRDefault="00D97747" w:rsidP="00D97747">
      <w:pPr>
        <w:pStyle w:val="a3"/>
        <w:spacing w:before="0" w:beforeAutospacing="0" w:after="0" w:afterAutospacing="0"/>
        <w:jc w:val="both"/>
        <w:textAlignment w:val="baseline"/>
        <w:rPr>
          <w:sz w:val="28"/>
          <w:szCs w:val="28"/>
        </w:rPr>
      </w:pPr>
      <w:r w:rsidRPr="000B72D6">
        <w:rPr>
          <w:sz w:val="28"/>
          <w:szCs w:val="28"/>
        </w:rPr>
        <w:t>– проведено 29 засідань комісії з питань захисту прав дитини на яких вирішувались питання захисту прав та законних інтересів дітей.</w:t>
      </w:r>
    </w:p>
    <w:p w:rsidR="00D97747" w:rsidRPr="000B72D6" w:rsidRDefault="00D97747" w:rsidP="00D97747">
      <w:pPr>
        <w:pStyle w:val="a3"/>
        <w:spacing w:before="0" w:beforeAutospacing="0" w:after="0" w:afterAutospacing="0"/>
        <w:jc w:val="both"/>
        <w:textAlignment w:val="baseline"/>
        <w:rPr>
          <w:sz w:val="28"/>
          <w:szCs w:val="28"/>
        </w:rPr>
      </w:pPr>
      <w:r w:rsidRPr="000B72D6">
        <w:rPr>
          <w:sz w:val="28"/>
          <w:szCs w:val="28"/>
        </w:rPr>
        <w:t>Протягом року спеціалістами служби проводились обстеження умов проживання дітей-сиріт, дітей, позбавлених батьківського піклування, які виховуються в сім’ях опікунів, піклувальників, прийомних батьків, усиновителів.</w:t>
      </w:r>
      <w:r w:rsidR="00EF61AE" w:rsidRPr="000B72D6">
        <w:rPr>
          <w:sz w:val="28"/>
          <w:szCs w:val="28"/>
        </w:rPr>
        <w:t xml:space="preserve"> Було виявлено  порушення</w:t>
      </w:r>
      <w:r w:rsidRPr="000B72D6">
        <w:rPr>
          <w:sz w:val="28"/>
          <w:szCs w:val="28"/>
        </w:rPr>
        <w:t xml:space="preserve"> прав</w:t>
      </w:r>
      <w:r w:rsidR="00EF61AE" w:rsidRPr="000B72D6">
        <w:rPr>
          <w:sz w:val="28"/>
          <w:szCs w:val="28"/>
        </w:rPr>
        <w:t xml:space="preserve"> 1  дитини, які були розглянуті на засіданні комісії з питань захисту прав дитини, вжиті відповідні заходи, порушення усунені. </w:t>
      </w:r>
      <w:r w:rsidRPr="000B72D6">
        <w:rPr>
          <w:sz w:val="28"/>
          <w:szCs w:val="28"/>
        </w:rPr>
        <w:t>Опікунами, піклувальниками, прийомними батьками, усиновителями створені належні умови для утримання, виховання та розвитку дітей.</w:t>
      </w:r>
    </w:p>
    <w:p w:rsidR="002A7D97" w:rsidRDefault="002A7D97" w:rsidP="00A15596">
      <w:pPr>
        <w:pStyle w:val="a3"/>
        <w:spacing w:before="0" w:beforeAutospacing="0" w:after="0" w:afterAutospacing="0"/>
        <w:jc w:val="both"/>
        <w:textAlignment w:val="baseline"/>
        <w:rPr>
          <w:color w:val="2F2F2F"/>
          <w:sz w:val="28"/>
          <w:szCs w:val="28"/>
          <w:shd w:val="clear" w:color="auto" w:fill="FFFFFF"/>
        </w:rPr>
      </w:pPr>
      <w:r>
        <w:rPr>
          <w:b/>
          <w:color w:val="000000" w:themeColor="text1"/>
          <w:sz w:val="28"/>
          <w:szCs w:val="28"/>
        </w:rPr>
        <w:t xml:space="preserve">        </w:t>
      </w:r>
      <w:r w:rsidR="003073E8" w:rsidRPr="003073E8">
        <w:rPr>
          <w:color w:val="2F2F2F"/>
          <w:sz w:val="28"/>
          <w:szCs w:val="28"/>
          <w:shd w:val="clear" w:color="auto" w:fill="FFFFFF"/>
        </w:rPr>
        <w:t xml:space="preserve">У перші місяці </w:t>
      </w:r>
      <w:r w:rsidR="003073E8" w:rsidRPr="003073E8">
        <w:rPr>
          <w:color w:val="000000"/>
          <w:sz w:val="28"/>
          <w:szCs w:val="28"/>
          <w:shd w:val="clear" w:color="auto" w:fill="FFFFFF"/>
        </w:rPr>
        <w:t>російського вторгнення в Україну</w:t>
      </w:r>
      <w:r w:rsidR="003073E8" w:rsidRPr="003073E8">
        <w:rPr>
          <w:color w:val="2F2F2F"/>
          <w:sz w:val="28"/>
          <w:szCs w:val="28"/>
          <w:shd w:val="clear" w:color="auto" w:fill="FFFFFF"/>
        </w:rPr>
        <w:t>, з метою недопущення зі сторони ворога будь-яких несанкціонованих дій з інформацією державних реєстрів, державою було тимчасово призупинено роботу Державного реєстру речових прав</w:t>
      </w:r>
      <w:r w:rsidR="003073E8">
        <w:rPr>
          <w:color w:val="2F2F2F"/>
          <w:sz w:val="28"/>
          <w:szCs w:val="28"/>
          <w:shd w:val="clear" w:color="auto" w:fill="FFFFFF"/>
        </w:rPr>
        <w:t xml:space="preserve"> на нерухоме майно,</w:t>
      </w:r>
      <w:r w:rsidR="00A3450B">
        <w:rPr>
          <w:color w:val="2F2F2F"/>
          <w:sz w:val="28"/>
          <w:szCs w:val="28"/>
          <w:shd w:val="clear" w:color="auto" w:fill="FFFFFF"/>
        </w:rPr>
        <w:t xml:space="preserve"> та інформаційної бази </w:t>
      </w:r>
      <w:r>
        <w:rPr>
          <w:color w:val="2F2F2F"/>
          <w:sz w:val="28"/>
          <w:szCs w:val="28"/>
          <w:shd w:val="clear" w:color="auto" w:fill="FFFFFF"/>
        </w:rPr>
        <w:t>Є</w:t>
      </w:r>
      <w:r w:rsidR="00A3450B">
        <w:rPr>
          <w:color w:val="2F2F2F"/>
          <w:sz w:val="28"/>
          <w:szCs w:val="28"/>
          <w:shd w:val="clear" w:color="auto" w:fill="FFFFFF"/>
        </w:rPr>
        <w:t>І</w:t>
      </w:r>
      <w:r>
        <w:rPr>
          <w:color w:val="2F2F2F"/>
          <w:sz w:val="28"/>
          <w:szCs w:val="28"/>
          <w:shd w:val="clear" w:color="auto" w:fill="FFFFFF"/>
        </w:rPr>
        <w:t>АС «Діти».</w:t>
      </w:r>
    </w:p>
    <w:p w:rsidR="00195540" w:rsidRPr="0088721F" w:rsidRDefault="0088721F" w:rsidP="00A15596">
      <w:pPr>
        <w:pStyle w:val="a3"/>
        <w:spacing w:before="0" w:beforeAutospacing="0" w:after="0" w:afterAutospacing="0"/>
        <w:jc w:val="both"/>
        <w:textAlignment w:val="baseline"/>
        <w:rPr>
          <w:color w:val="212529"/>
          <w:sz w:val="28"/>
          <w:szCs w:val="28"/>
        </w:rPr>
      </w:pPr>
      <w:r>
        <w:rPr>
          <w:color w:val="212529"/>
          <w:sz w:val="28"/>
          <w:szCs w:val="28"/>
        </w:rPr>
        <w:t xml:space="preserve">      Протягом 2022</w:t>
      </w:r>
      <w:r w:rsidRPr="00A15596">
        <w:rPr>
          <w:color w:val="212529"/>
          <w:sz w:val="28"/>
          <w:szCs w:val="28"/>
        </w:rPr>
        <w:t xml:space="preserve"> року спеціалістами служби у справах дітей </w:t>
      </w:r>
      <w:r w:rsidR="00A3450B" w:rsidRPr="00A3450B">
        <w:rPr>
          <w:rStyle w:val="a4"/>
          <w:b w:val="0"/>
          <w:color w:val="212529"/>
          <w:sz w:val="28"/>
          <w:szCs w:val="28"/>
          <w:bdr w:val="none" w:sz="0" w:space="0" w:color="auto" w:frame="1"/>
        </w:rPr>
        <w:t>здійснювався</w:t>
      </w:r>
      <w:r w:rsidRPr="00A3450B">
        <w:rPr>
          <w:rStyle w:val="a4"/>
          <w:b w:val="0"/>
          <w:color w:val="212529"/>
          <w:sz w:val="28"/>
          <w:szCs w:val="28"/>
          <w:bdr w:val="none" w:sz="0" w:space="0" w:color="auto" w:frame="1"/>
        </w:rPr>
        <w:t xml:space="preserve"> прийом </w:t>
      </w:r>
      <w:r w:rsidR="00A3450B" w:rsidRPr="00A3450B">
        <w:rPr>
          <w:rStyle w:val="a4"/>
          <w:b w:val="0"/>
          <w:color w:val="212529"/>
          <w:sz w:val="28"/>
          <w:szCs w:val="28"/>
          <w:bdr w:val="none" w:sz="0" w:space="0" w:color="auto" w:frame="1"/>
        </w:rPr>
        <w:t>громадян</w:t>
      </w:r>
      <w:r w:rsidR="00A3450B">
        <w:rPr>
          <w:rStyle w:val="a4"/>
          <w:color w:val="212529"/>
          <w:sz w:val="28"/>
          <w:szCs w:val="28"/>
          <w:bdr w:val="none" w:sz="0" w:space="0" w:color="auto" w:frame="1"/>
        </w:rPr>
        <w:t xml:space="preserve"> </w:t>
      </w:r>
      <w:r w:rsidRPr="00A15596">
        <w:rPr>
          <w:rStyle w:val="a4"/>
          <w:color w:val="212529"/>
          <w:sz w:val="28"/>
          <w:szCs w:val="28"/>
          <w:bdr w:val="none" w:sz="0" w:space="0" w:color="auto" w:frame="1"/>
        </w:rPr>
        <w:t> </w:t>
      </w:r>
      <w:r w:rsidRPr="00A15596">
        <w:rPr>
          <w:color w:val="212529"/>
          <w:sz w:val="28"/>
          <w:szCs w:val="28"/>
        </w:rPr>
        <w:t xml:space="preserve">з </w:t>
      </w:r>
      <w:r w:rsidR="00A3450B">
        <w:rPr>
          <w:color w:val="212529"/>
          <w:sz w:val="28"/>
          <w:szCs w:val="28"/>
        </w:rPr>
        <w:t>питань, що стосувалися</w:t>
      </w:r>
      <w:r w:rsidRPr="00A15596">
        <w:rPr>
          <w:color w:val="212529"/>
          <w:sz w:val="28"/>
          <w:szCs w:val="28"/>
        </w:rPr>
        <w:t xml:space="preserve"> неналежного виконання батьками батьківських обов’язків,  призначення опіки над дітьми, встановлення днів та годин зустрічей одному із батьків, позбавлення батька,</w:t>
      </w:r>
      <w:r>
        <w:rPr>
          <w:color w:val="212529"/>
          <w:sz w:val="28"/>
          <w:szCs w:val="28"/>
        </w:rPr>
        <w:t xml:space="preserve"> </w:t>
      </w:r>
      <w:r w:rsidRPr="00A15596">
        <w:rPr>
          <w:color w:val="212529"/>
          <w:sz w:val="28"/>
          <w:szCs w:val="28"/>
        </w:rPr>
        <w:t xml:space="preserve">матері батьківських прав, щодо повернення дітей в сім’ю, щодо залучення дітей до </w:t>
      </w:r>
      <w:r w:rsidRPr="00A15596">
        <w:rPr>
          <w:color w:val="212529"/>
          <w:sz w:val="28"/>
          <w:szCs w:val="28"/>
        </w:rPr>
        <w:lastRenderedPageBreak/>
        <w:t>навчання,  встановлення батьківства, проведення профілактично-роз’яснювальної роботи з батьками, тощо.</w:t>
      </w:r>
    </w:p>
    <w:p w:rsidR="00A15596" w:rsidRPr="00084A58" w:rsidRDefault="003073E8" w:rsidP="00A15596">
      <w:pPr>
        <w:pStyle w:val="a3"/>
        <w:spacing w:before="0" w:beforeAutospacing="0" w:after="0" w:afterAutospacing="0"/>
        <w:jc w:val="both"/>
        <w:textAlignment w:val="baseline"/>
        <w:rPr>
          <w:color w:val="000000" w:themeColor="text1"/>
          <w:sz w:val="28"/>
          <w:szCs w:val="28"/>
        </w:rPr>
      </w:pPr>
      <w:r w:rsidRPr="00084A58">
        <w:rPr>
          <w:color w:val="000000" w:themeColor="text1"/>
          <w:sz w:val="28"/>
          <w:szCs w:val="28"/>
        </w:rPr>
        <w:t xml:space="preserve">    </w:t>
      </w:r>
      <w:r w:rsidR="0088721F">
        <w:rPr>
          <w:color w:val="000000" w:themeColor="text1"/>
          <w:sz w:val="28"/>
          <w:szCs w:val="28"/>
        </w:rPr>
        <w:t>Опрацьовано</w:t>
      </w:r>
      <w:r w:rsidRPr="00084A58">
        <w:rPr>
          <w:color w:val="000000" w:themeColor="text1"/>
          <w:sz w:val="28"/>
          <w:szCs w:val="28"/>
        </w:rPr>
        <w:t xml:space="preserve"> 15</w:t>
      </w:r>
      <w:r w:rsidR="00A15596" w:rsidRPr="00084A58">
        <w:rPr>
          <w:color w:val="000000" w:themeColor="text1"/>
          <w:sz w:val="28"/>
          <w:szCs w:val="28"/>
        </w:rPr>
        <w:t xml:space="preserve"> звернень громадян  щодо захисту житлових та ма</w:t>
      </w:r>
      <w:r w:rsidRPr="00084A58">
        <w:rPr>
          <w:color w:val="000000" w:themeColor="text1"/>
          <w:sz w:val="28"/>
          <w:szCs w:val="28"/>
        </w:rPr>
        <w:t>йнових прав дітей та прийнято 8</w:t>
      </w:r>
      <w:r w:rsidR="00A15596" w:rsidRPr="00084A58">
        <w:rPr>
          <w:color w:val="000000" w:themeColor="text1"/>
          <w:sz w:val="28"/>
          <w:szCs w:val="28"/>
        </w:rPr>
        <w:t xml:space="preserve"> рішень на засіданні виконавчого комітету міської ради з питань:</w:t>
      </w:r>
    </w:p>
    <w:p w:rsidR="00A15596" w:rsidRPr="00084A58" w:rsidRDefault="00A15596" w:rsidP="00A15596">
      <w:pPr>
        <w:pStyle w:val="a3"/>
        <w:spacing w:before="0" w:beforeAutospacing="0" w:after="0" w:afterAutospacing="0"/>
        <w:jc w:val="both"/>
        <w:textAlignment w:val="baseline"/>
        <w:rPr>
          <w:color w:val="000000" w:themeColor="text1"/>
          <w:sz w:val="28"/>
          <w:szCs w:val="28"/>
        </w:rPr>
      </w:pPr>
      <w:r w:rsidRPr="00084A58">
        <w:rPr>
          <w:color w:val="000000" w:themeColor="text1"/>
          <w:sz w:val="28"/>
          <w:szCs w:val="28"/>
        </w:rPr>
        <w:t>– щодо укладання договорів дарування житла</w:t>
      </w:r>
      <w:r w:rsidR="00084A58" w:rsidRPr="00084A58">
        <w:rPr>
          <w:color w:val="000000" w:themeColor="text1"/>
          <w:sz w:val="28"/>
          <w:szCs w:val="28"/>
        </w:rPr>
        <w:t xml:space="preserve"> або частки житла </w:t>
      </w:r>
      <w:r w:rsidRPr="00084A58">
        <w:rPr>
          <w:color w:val="000000" w:themeColor="text1"/>
          <w:sz w:val="28"/>
          <w:szCs w:val="28"/>
        </w:rPr>
        <w:t xml:space="preserve"> на ім’я одного з батькі</w:t>
      </w:r>
      <w:r w:rsidR="00084A58" w:rsidRPr="00084A58">
        <w:rPr>
          <w:color w:val="000000" w:themeColor="text1"/>
          <w:sz w:val="28"/>
          <w:szCs w:val="28"/>
        </w:rPr>
        <w:t>в, в якому зареєстровані діти -3</w:t>
      </w:r>
      <w:r w:rsidRPr="00084A58">
        <w:rPr>
          <w:color w:val="000000" w:themeColor="text1"/>
          <w:sz w:val="28"/>
          <w:szCs w:val="28"/>
        </w:rPr>
        <w:t>;</w:t>
      </w:r>
    </w:p>
    <w:p w:rsidR="00A15596" w:rsidRPr="00084A58" w:rsidRDefault="00A15596" w:rsidP="00A15596">
      <w:pPr>
        <w:pStyle w:val="a3"/>
        <w:spacing w:before="0" w:beforeAutospacing="0" w:after="0" w:afterAutospacing="0"/>
        <w:jc w:val="both"/>
        <w:textAlignment w:val="baseline"/>
        <w:rPr>
          <w:color w:val="000000" w:themeColor="text1"/>
          <w:sz w:val="28"/>
          <w:szCs w:val="28"/>
        </w:rPr>
      </w:pPr>
      <w:r w:rsidRPr="00084A58">
        <w:rPr>
          <w:color w:val="000000" w:themeColor="text1"/>
          <w:sz w:val="28"/>
          <w:szCs w:val="28"/>
        </w:rPr>
        <w:t>– щодо укладання договору дарування житла, частки жи</w:t>
      </w:r>
      <w:r w:rsidR="00084A58" w:rsidRPr="00084A58">
        <w:rPr>
          <w:color w:val="000000" w:themeColor="text1"/>
          <w:sz w:val="28"/>
          <w:szCs w:val="28"/>
        </w:rPr>
        <w:t>тла дитині, земельної ділянки -4</w:t>
      </w:r>
      <w:r w:rsidRPr="00084A58">
        <w:rPr>
          <w:color w:val="000000" w:themeColor="text1"/>
          <w:sz w:val="28"/>
          <w:szCs w:val="28"/>
        </w:rPr>
        <w:t>;</w:t>
      </w:r>
    </w:p>
    <w:p w:rsidR="00084A58" w:rsidRPr="00B6476E" w:rsidRDefault="00084A58" w:rsidP="00A15596">
      <w:pPr>
        <w:pStyle w:val="a3"/>
        <w:spacing w:before="0" w:beforeAutospacing="0" w:after="0" w:afterAutospacing="0"/>
        <w:jc w:val="both"/>
        <w:textAlignment w:val="baseline"/>
        <w:rPr>
          <w:color w:val="000000" w:themeColor="text1"/>
          <w:sz w:val="28"/>
          <w:szCs w:val="28"/>
        </w:rPr>
      </w:pPr>
      <w:r w:rsidRPr="00084A58">
        <w:rPr>
          <w:color w:val="000000" w:themeColor="text1"/>
          <w:sz w:val="28"/>
          <w:szCs w:val="28"/>
        </w:rPr>
        <w:t>– щодо укладання договору купівлі частки житла дитині – 1;</w:t>
      </w:r>
    </w:p>
    <w:p w:rsidR="00A15596" w:rsidRPr="009A4E34" w:rsidRDefault="00A15596" w:rsidP="00A15596">
      <w:pPr>
        <w:pStyle w:val="a3"/>
        <w:spacing w:before="0" w:beforeAutospacing="0" w:after="0" w:afterAutospacing="0"/>
        <w:jc w:val="both"/>
        <w:textAlignment w:val="baseline"/>
        <w:rPr>
          <w:color w:val="000000" w:themeColor="text1"/>
          <w:sz w:val="28"/>
          <w:szCs w:val="28"/>
        </w:rPr>
      </w:pPr>
      <w:r w:rsidRPr="009A4E34">
        <w:rPr>
          <w:color w:val="000000" w:themeColor="text1"/>
          <w:sz w:val="28"/>
          <w:szCs w:val="28"/>
        </w:rPr>
        <w:t>– щодо укладання договорів купівлі-продажу житла</w:t>
      </w:r>
      <w:r w:rsidR="00B6476E" w:rsidRPr="009A4E34">
        <w:rPr>
          <w:color w:val="000000" w:themeColor="text1"/>
          <w:sz w:val="28"/>
          <w:szCs w:val="28"/>
        </w:rPr>
        <w:t>, земельної ділянки, або частка земельної ділянки, житла</w:t>
      </w:r>
      <w:r w:rsidRPr="009A4E34">
        <w:rPr>
          <w:color w:val="000000" w:themeColor="text1"/>
          <w:sz w:val="28"/>
          <w:szCs w:val="28"/>
        </w:rPr>
        <w:t>, в якому</w:t>
      </w:r>
      <w:r w:rsidR="00B6476E" w:rsidRPr="009A4E34">
        <w:rPr>
          <w:color w:val="000000" w:themeColor="text1"/>
          <w:sz w:val="28"/>
          <w:szCs w:val="28"/>
        </w:rPr>
        <w:t xml:space="preserve"> </w:t>
      </w:r>
      <w:r w:rsidRPr="009A4E34">
        <w:rPr>
          <w:color w:val="000000" w:themeColor="text1"/>
          <w:sz w:val="28"/>
          <w:szCs w:val="28"/>
        </w:rPr>
        <w:t>частка</w:t>
      </w:r>
      <w:r w:rsidR="00B6476E" w:rsidRPr="009A4E34">
        <w:rPr>
          <w:color w:val="000000" w:themeColor="text1"/>
          <w:sz w:val="28"/>
          <w:szCs w:val="28"/>
        </w:rPr>
        <w:t xml:space="preserve"> житла, </w:t>
      </w:r>
      <w:r w:rsidR="009A4E34">
        <w:rPr>
          <w:color w:val="000000" w:themeColor="text1"/>
          <w:sz w:val="28"/>
          <w:szCs w:val="28"/>
        </w:rPr>
        <w:t>земельної</w:t>
      </w:r>
      <w:r w:rsidR="00B6476E" w:rsidRPr="009A4E34">
        <w:rPr>
          <w:color w:val="000000" w:themeColor="text1"/>
          <w:sz w:val="28"/>
          <w:szCs w:val="28"/>
        </w:rPr>
        <w:t xml:space="preserve"> ділянки</w:t>
      </w:r>
      <w:r w:rsidR="009A4E34">
        <w:rPr>
          <w:color w:val="000000" w:themeColor="text1"/>
          <w:sz w:val="28"/>
          <w:szCs w:val="28"/>
        </w:rPr>
        <w:t>, житло та право користування</w:t>
      </w:r>
      <w:r w:rsidR="009A4E34" w:rsidRPr="009A4E34">
        <w:rPr>
          <w:color w:val="000000" w:themeColor="text1"/>
          <w:sz w:val="28"/>
          <w:szCs w:val="28"/>
        </w:rPr>
        <w:t xml:space="preserve"> </w:t>
      </w:r>
      <w:r w:rsidR="00500F48">
        <w:rPr>
          <w:color w:val="000000" w:themeColor="text1"/>
          <w:sz w:val="28"/>
          <w:szCs w:val="28"/>
        </w:rPr>
        <w:t>житлом</w:t>
      </w:r>
      <w:r w:rsidR="009A4E34">
        <w:rPr>
          <w:color w:val="000000" w:themeColor="text1"/>
          <w:sz w:val="28"/>
          <w:szCs w:val="28"/>
        </w:rPr>
        <w:t xml:space="preserve"> </w:t>
      </w:r>
      <w:r w:rsidRPr="009A4E34">
        <w:rPr>
          <w:color w:val="000000" w:themeColor="text1"/>
          <w:sz w:val="28"/>
          <w:szCs w:val="28"/>
        </w:rPr>
        <w:t>належить дитині з одночасною купівлею</w:t>
      </w:r>
      <w:r w:rsidR="00B6476E" w:rsidRPr="009A4E34">
        <w:rPr>
          <w:color w:val="000000" w:themeColor="text1"/>
          <w:sz w:val="28"/>
          <w:szCs w:val="28"/>
        </w:rPr>
        <w:t>/даруванням</w:t>
      </w:r>
      <w:r w:rsidRPr="009A4E34">
        <w:rPr>
          <w:color w:val="000000" w:themeColor="text1"/>
          <w:sz w:val="28"/>
          <w:szCs w:val="28"/>
        </w:rPr>
        <w:t xml:space="preserve"> </w:t>
      </w:r>
      <w:r w:rsidR="00B6476E" w:rsidRPr="009A4E34">
        <w:rPr>
          <w:color w:val="000000" w:themeColor="text1"/>
          <w:sz w:val="28"/>
          <w:szCs w:val="28"/>
        </w:rPr>
        <w:t>чистки житла, земельної ділянки</w:t>
      </w:r>
      <w:r w:rsidRPr="009A4E34">
        <w:rPr>
          <w:color w:val="000000" w:themeColor="text1"/>
          <w:sz w:val="28"/>
          <w:szCs w:val="28"/>
        </w:rPr>
        <w:t>,</w:t>
      </w:r>
      <w:r w:rsidR="009A4E34" w:rsidRPr="009A4E34">
        <w:rPr>
          <w:color w:val="000000" w:themeColor="text1"/>
          <w:sz w:val="28"/>
          <w:szCs w:val="28"/>
        </w:rPr>
        <w:t xml:space="preserve"> житла</w:t>
      </w:r>
      <w:r w:rsidRPr="009A4E34">
        <w:rPr>
          <w:color w:val="000000" w:themeColor="text1"/>
          <w:sz w:val="28"/>
          <w:szCs w:val="28"/>
        </w:rPr>
        <w:t xml:space="preserve"> </w:t>
      </w:r>
      <w:r w:rsidR="009A4E34" w:rsidRPr="009A4E34">
        <w:rPr>
          <w:color w:val="000000" w:themeColor="text1"/>
          <w:sz w:val="28"/>
          <w:szCs w:val="28"/>
        </w:rPr>
        <w:t>-3</w:t>
      </w:r>
      <w:r w:rsidRPr="009A4E34">
        <w:rPr>
          <w:color w:val="000000" w:themeColor="text1"/>
          <w:sz w:val="28"/>
          <w:szCs w:val="28"/>
        </w:rPr>
        <w:t>;</w:t>
      </w:r>
    </w:p>
    <w:p w:rsidR="00A15596" w:rsidRDefault="00A15596" w:rsidP="00A15596">
      <w:pPr>
        <w:pStyle w:val="a3"/>
        <w:spacing w:before="0" w:beforeAutospacing="0" w:after="0" w:afterAutospacing="0"/>
        <w:jc w:val="both"/>
        <w:textAlignment w:val="baseline"/>
        <w:rPr>
          <w:color w:val="000000" w:themeColor="text1"/>
          <w:sz w:val="28"/>
          <w:szCs w:val="28"/>
        </w:rPr>
      </w:pPr>
      <w:r w:rsidRPr="009A4E34">
        <w:rPr>
          <w:color w:val="000000" w:themeColor="text1"/>
          <w:sz w:val="28"/>
          <w:szCs w:val="28"/>
        </w:rPr>
        <w:t>– щодо укладання договорів купівлі-продажу рухомого майна у якому</w:t>
      </w:r>
      <w:r w:rsidR="00084A58" w:rsidRPr="009A4E34">
        <w:rPr>
          <w:color w:val="000000" w:themeColor="text1"/>
          <w:sz w:val="28"/>
          <w:szCs w:val="28"/>
        </w:rPr>
        <w:t xml:space="preserve"> частка права</w:t>
      </w:r>
      <w:r w:rsidRPr="009A4E34">
        <w:rPr>
          <w:color w:val="000000" w:themeColor="text1"/>
          <w:sz w:val="28"/>
          <w:szCs w:val="28"/>
        </w:rPr>
        <w:t xml:space="preserve"> власності має малолітня дитина, за умови одночасного відкриття депозитного банківського рахунку на ім’я дитини, на який після продажу</w:t>
      </w:r>
      <w:r w:rsidR="00084A58" w:rsidRPr="009A4E34">
        <w:rPr>
          <w:color w:val="000000" w:themeColor="text1"/>
          <w:sz w:val="28"/>
          <w:szCs w:val="28"/>
        </w:rPr>
        <w:t xml:space="preserve"> частки рухомого майна</w:t>
      </w:r>
      <w:r w:rsidR="009A4E34">
        <w:rPr>
          <w:color w:val="000000" w:themeColor="text1"/>
          <w:sz w:val="28"/>
          <w:szCs w:val="28"/>
        </w:rPr>
        <w:t xml:space="preserve"> </w:t>
      </w:r>
      <w:proofErr w:type="spellStart"/>
      <w:r w:rsidR="009A4E34">
        <w:rPr>
          <w:color w:val="000000" w:themeColor="text1"/>
          <w:sz w:val="28"/>
          <w:szCs w:val="28"/>
        </w:rPr>
        <w:t>внесено</w:t>
      </w:r>
      <w:proofErr w:type="spellEnd"/>
      <w:r w:rsidR="009A4E34">
        <w:rPr>
          <w:color w:val="000000" w:themeColor="text1"/>
          <w:sz w:val="28"/>
          <w:szCs w:val="28"/>
        </w:rPr>
        <w:t xml:space="preserve"> кошти – 1;</w:t>
      </w:r>
    </w:p>
    <w:p w:rsidR="009A4E34" w:rsidRDefault="009A4E34" w:rsidP="009A4E34">
      <w:pPr>
        <w:pStyle w:val="a3"/>
        <w:spacing w:before="0" w:beforeAutospacing="0" w:after="0" w:afterAutospacing="0"/>
        <w:jc w:val="both"/>
        <w:textAlignment w:val="baseline"/>
        <w:rPr>
          <w:color w:val="000000" w:themeColor="text1"/>
          <w:sz w:val="28"/>
          <w:szCs w:val="28"/>
        </w:rPr>
      </w:pPr>
      <w:r w:rsidRPr="009A4E34">
        <w:rPr>
          <w:color w:val="000000" w:themeColor="text1"/>
          <w:sz w:val="28"/>
          <w:szCs w:val="28"/>
        </w:rPr>
        <w:t>-</w:t>
      </w:r>
      <w:r>
        <w:rPr>
          <w:color w:val="000000" w:themeColor="text1"/>
          <w:sz w:val="28"/>
          <w:szCs w:val="28"/>
        </w:rPr>
        <w:t xml:space="preserve"> призначення</w:t>
      </w:r>
      <w:r w:rsidR="0064279E">
        <w:rPr>
          <w:color w:val="000000" w:themeColor="text1"/>
          <w:sz w:val="28"/>
          <w:szCs w:val="28"/>
        </w:rPr>
        <w:t xml:space="preserve"> опікуна над житлом, або частки</w:t>
      </w:r>
      <w:r>
        <w:rPr>
          <w:color w:val="000000" w:themeColor="text1"/>
          <w:sz w:val="28"/>
          <w:szCs w:val="28"/>
        </w:rPr>
        <w:t xml:space="preserve"> житла у якому частка права власності</w:t>
      </w:r>
      <w:r w:rsidR="0064279E">
        <w:rPr>
          <w:color w:val="000000" w:themeColor="text1"/>
          <w:sz w:val="28"/>
          <w:szCs w:val="28"/>
        </w:rPr>
        <w:t xml:space="preserve"> на житло</w:t>
      </w:r>
      <w:r>
        <w:rPr>
          <w:color w:val="000000" w:themeColor="text1"/>
          <w:sz w:val="28"/>
          <w:szCs w:val="28"/>
        </w:rPr>
        <w:t xml:space="preserve"> належить дітям, позбавленим батьківського піклування</w:t>
      </w:r>
      <w:r w:rsidR="0064279E">
        <w:rPr>
          <w:color w:val="000000" w:themeColor="text1"/>
          <w:sz w:val="28"/>
          <w:szCs w:val="28"/>
        </w:rPr>
        <w:t xml:space="preserve"> -2;</w:t>
      </w:r>
    </w:p>
    <w:p w:rsidR="0064279E" w:rsidRPr="009A4E34" w:rsidRDefault="0064279E" w:rsidP="009A4E34">
      <w:pPr>
        <w:pStyle w:val="a3"/>
        <w:spacing w:before="0" w:beforeAutospacing="0" w:after="0" w:afterAutospacing="0"/>
        <w:jc w:val="both"/>
        <w:textAlignment w:val="baseline"/>
        <w:rPr>
          <w:color w:val="000000" w:themeColor="text1"/>
          <w:sz w:val="28"/>
          <w:szCs w:val="28"/>
        </w:rPr>
      </w:pPr>
      <w:r>
        <w:rPr>
          <w:color w:val="000000" w:themeColor="text1"/>
          <w:sz w:val="28"/>
          <w:szCs w:val="28"/>
        </w:rPr>
        <w:t>- припинення опіки над житлом у зв’язку з досягненням дитиною повноліття -1.</w:t>
      </w:r>
    </w:p>
    <w:p w:rsidR="00500F48" w:rsidRDefault="00500F48" w:rsidP="00A15596">
      <w:pPr>
        <w:pStyle w:val="a3"/>
        <w:spacing w:before="0" w:beforeAutospacing="0" w:after="0" w:afterAutospacing="0"/>
        <w:jc w:val="both"/>
        <w:textAlignment w:val="baseline"/>
        <w:rPr>
          <w:sz w:val="28"/>
          <w:szCs w:val="28"/>
        </w:rPr>
      </w:pPr>
      <w:r>
        <w:rPr>
          <w:color w:val="FF0000"/>
          <w:sz w:val="28"/>
          <w:szCs w:val="28"/>
        </w:rPr>
        <w:t xml:space="preserve">         </w:t>
      </w:r>
      <w:r w:rsidR="00A15596" w:rsidRPr="00C01D92">
        <w:rPr>
          <w:sz w:val="28"/>
          <w:szCs w:val="28"/>
        </w:rPr>
        <w:t xml:space="preserve">Здійснюється контроль за </w:t>
      </w:r>
      <w:r w:rsidR="00C01D92" w:rsidRPr="00C01D92">
        <w:rPr>
          <w:sz w:val="28"/>
          <w:szCs w:val="28"/>
        </w:rPr>
        <w:t xml:space="preserve">станом утримання </w:t>
      </w:r>
      <w:r w:rsidR="00A15596" w:rsidRPr="00C01D92">
        <w:rPr>
          <w:sz w:val="28"/>
          <w:szCs w:val="28"/>
        </w:rPr>
        <w:t>д</w:t>
      </w:r>
      <w:r w:rsidR="00C01D92" w:rsidRPr="00C01D92">
        <w:rPr>
          <w:sz w:val="28"/>
          <w:szCs w:val="28"/>
        </w:rPr>
        <w:t>ітей</w:t>
      </w:r>
      <w:r w:rsidR="00A15596" w:rsidRPr="00C01D92">
        <w:rPr>
          <w:sz w:val="28"/>
          <w:szCs w:val="28"/>
        </w:rPr>
        <w:t xml:space="preserve">, які проживають в сім’ях, що </w:t>
      </w:r>
      <w:r w:rsidR="00C01D92" w:rsidRPr="00C01D92">
        <w:rPr>
          <w:sz w:val="28"/>
          <w:szCs w:val="28"/>
        </w:rPr>
        <w:t xml:space="preserve">опинилися  </w:t>
      </w:r>
      <w:r w:rsidR="006D60B2">
        <w:rPr>
          <w:sz w:val="28"/>
          <w:szCs w:val="28"/>
        </w:rPr>
        <w:t>в</w:t>
      </w:r>
      <w:r w:rsidR="00C01D92" w:rsidRPr="00C01D92">
        <w:rPr>
          <w:sz w:val="28"/>
          <w:szCs w:val="28"/>
        </w:rPr>
        <w:t xml:space="preserve"> складних життєвих обставинах. </w:t>
      </w:r>
      <w:r w:rsidR="006D60B2">
        <w:rPr>
          <w:sz w:val="28"/>
          <w:szCs w:val="28"/>
        </w:rPr>
        <w:t>Н</w:t>
      </w:r>
      <w:r w:rsidR="00C01D92" w:rsidRPr="00C01D92">
        <w:rPr>
          <w:sz w:val="28"/>
          <w:szCs w:val="28"/>
        </w:rPr>
        <w:t xml:space="preserve">а обліку служби у справах дітей перебуває 107 дітей, які виховуються </w:t>
      </w:r>
      <w:r w:rsidR="00A15596" w:rsidRPr="00C01D92">
        <w:rPr>
          <w:sz w:val="28"/>
          <w:szCs w:val="28"/>
        </w:rPr>
        <w:t xml:space="preserve"> в 6</w:t>
      </w:r>
      <w:r w:rsidR="00C01D92" w:rsidRPr="00C01D92">
        <w:rPr>
          <w:sz w:val="28"/>
          <w:szCs w:val="28"/>
        </w:rPr>
        <w:t>3</w:t>
      </w:r>
      <w:r w:rsidR="00A15596" w:rsidRPr="00C01D92">
        <w:rPr>
          <w:sz w:val="28"/>
          <w:szCs w:val="28"/>
        </w:rPr>
        <w:t xml:space="preserve"> сім’</w:t>
      </w:r>
      <w:r w:rsidR="00C01D92" w:rsidRPr="00C01D92">
        <w:rPr>
          <w:sz w:val="28"/>
          <w:szCs w:val="28"/>
        </w:rPr>
        <w:t xml:space="preserve">ях, </w:t>
      </w:r>
      <w:r w:rsidR="00A15596" w:rsidRPr="00C01D92">
        <w:rPr>
          <w:sz w:val="28"/>
          <w:szCs w:val="28"/>
        </w:rPr>
        <w:t xml:space="preserve">з них : </w:t>
      </w:r>
    </w:p>
    <w:p w:rsidR="00500F48" w:rsidRDefault="00A15596" w:rsidP="00500F48">
      <w:pPr>
        <w:pStyle w:val="a3"/>
        <w:numPr>
          <w:ilvl w:val="0"/>
          <w:numId w:val="4"/>
        </w:numPr>
        <w:spacing w:before="0" w:beforeAutospacing="0" w:after="0" w:afterAutospacing="0"/>
        <w:jc w:val="both"/>
        <w:textAlignment w:val="baseline"/>
        <w:rPr>
          <w:sz w:val="28"/>
          <w:szCs w:val="28"/>
        </w:rPr>
      </w:pPr>
      <w:r w:rsidRPr="00C01D92">
        <w:rPr>
          <w:sz w:val="28"/>
          <w:szCs w:val="28"/>
        </w:rPr>
        <w:t>8</w:t>
      </w:r>
      <w:r w:rsidR="00C01D92" w:rsidRPr="00C01D92">
        <w:rPr>
          <w:sz w:val="28"/>
          <w:szCs w:val="28"/>
        </w:rPr>
        <w:t>7</w:t>
      </w:r>
      <w:r w:rsidRPr="00C01D92">
        <w:rPr>
          <w:sz w:val="28"/>
          <w:szCs w:val="28"/>
        </w:rPr>
        <w:t xml:space="preserve"> д</w:t>
      </w:r>
      <w:r w:rsidR="00C01D92" w:rsidRPr="00C01D92">
        <w:rPr>
          <w:sz w:val="28"/>
          <w:szCs w:val="28"/>
        </w:rPr>
        <w:t>ітей</w:t>
      </w:r>
      <w:r w:rsidRPr="00C01D92">
        <w:rPr>
          <w:sz w:val="28"/>
          <w:szCs w:val="28"/>
        </w:rPr>
        <w:t xml:space="preserve"> </w:t>
      </w:r>
      <w:r w:rsidR="00C01D92" w:rsidRPr="00C01D92">
        <w:rPr>
          <w:sz w:val="28"/>
          <w:szCs w:val="28"/>
        </w:rPr>
        <w:t xml:space="preserve">що </w:t>
      </w:r>
      <w:r w:rsidRPr="00C01D92">
        <w:rPr>
          <w:sz w:val="28"/>
          <w:szCs w:val="28"/>
        </w:rPr>
        <w:t>виховуються в 4</w:t>
      </w:r>
      <w:r w:rsidR="00C01D92" w:rsidRPr="00C01D92">
        <w:rPr>
          <w:sz w:val="28"/>
          <w:szCs w:val="28"/>
        </w:rPr>
        <w:t>6</w:t>
      </w:r>
      <w:r w:rsidRPr="00C01D92">
        <w:rPr>
          <w:sz w:val="28"/>
          <w:szCs w:val="28"/>
        </w:rPr>
        <w:t xml:space="preserve"> сім’ях, де батьки ухиляються від виконання батьківських о</w:t>
      </w:r>
      <w:r w:rsidR="00C01D92" w:rsidRPr="00C01D92">
        <w:rPr>
          <w:sz w:val="28"/>
          <w:szCs w:val="28"/>
        </w:rPr>
        <w:t xml:space="preserve">бов’язків,  </w:t>
      </w:r>
    </w:p>
    <w:p w:rsidR="00500F48" w:rsidRDefault="00500F48" w:rsidP="00500F48">
      <w:pPr>
        <w:pStyle w:val="a3"/>
        <w:spacing w:before="0" w:beforeAutospacing="0" w:after="0" w:afterAutospacing="0"/>
        <w:ind w:left="360"/>
        <w:jc w:val="both"/>
        <w:textAlignment w:val="baseline"/>
        <w:rPr>
          <w:sz w:val="28"/>
          <w:szCs w:val="28"/>
        </w:rPr>
      </w:pPr>
      <w:r>
        <w:rPr>
          <w:sz w:val="28"/>
          <w:szCs w:val="28"/>
        </w:rPr>
        <w:t xml:space="preserve"> -   </w:t>
      </w:r>
      <w:r w:rsidR="00A15596" w:rsidRPr="00C01D92">
        <w:rPr>
          <w:sz w:val="28"/>
          <w:szCs w:val="28"/>
        </w:rPr>
        <w:t xml:space="preserve">6 дітей – зазнали насильства  та жорстокого поводження, </w:t>
      </w:r>
    </w:p>
    <w:p w:rsidR="00500F48" w:rsidRDefault="00500F48" w:rsidP="00500F48">
      <w:pPr>
        <w:pStyle w:val="a3"/>
        <w:spacing w:before="0" w:beforeAutospacing="0" w:after="0" w:afterAutospacing="0"/>
        <w:jc w:val="both"/>
        <w:textAlignment w:val="baseline"/>
        <w:rPr>
          <w:sz w:val="28"/>
          <w:szCs w:val="28"/>
        </w:rPr>
      </w:pPr>
      <w:r>
        <w:rPr>
          <w:sz w:val="28"/>
          <w:szCs w:val="28"/>
        </w:rPr>
        <w:t xml:space="preserve">      -  </w:t>
      </w:r>
      <w:r w:rsidR="00A15596" w:rsidRPr="00C01D92">
        <w:rPr>
          <w:sz w:val="28"/>
          <w:szCs w:val="28"/>
        </w:rPr>
        <w:t>1</w:t>
      </w:r>
      <w:r w:rsidR="00C01D92" w:rsidRPr="00C01D92">
        <w:rPr>
          <w:sz w:val="28"/>
          <w:szCs w:val="28"/>
        </w:rPr>
        <w:t>3</w:t>
      </w:r>
      <w:r w:rsidR="00A15596" w:rsidRPr="00C01D92">
        <w:rPr>
          <w:sz w:val="28"/>
          <w:szCs w:val="28"/>
        </w:rPr>
        <w:t xml:space="preserve"> – дітей мають статус дітей які постраждали в наслідок воєнних дій та збройних конфліктів</w:t>
      </w:r>
      <w:r w:rsidR="00C01D92">
        <w:rPr>
          <w:sz w:val="28"/>
          <w:szCs w:val="28"/>
        </w:rPr>
        <w:t xml:space="preserve">, </w:t>
      </w:r>
    </w:p>
    <w:p w:rsidR="00A15596" w:rsidRDefault="00500F48" w:rsidP="00500F48">
      <w:pPr>
        <w:pStyle w:val="a3"/>
        <w:spacing w:before="0" w:beforeAutospacing="0" w:after="0" w:afterAutospacing="0"/>
        <w:jc w:val="both"/>
        <w:textAlignment w:val="baseline"/>
        <w:rPr>
          <w:sz w:val="28"/>
          <w:szCs w:val="28"/>
        </w:rPr>
      </w:pPr>
      <w:r>
        <w:rPr>
          <w:sz w:val="28"/>
          <w:szCs w:val="28"/>
        </w:rPr>
        <w:t xml:space="preserve">      - </w:t>
      </w:r>
      <w:r w:rsidR="00C01D92">
        <w:rPr>
          <w:sz w:val="28"/>
          <w:szCs w:val="28"/>
        </w:rPr>
        <w:t>1 дитина самовільно залишає місце свого проживання</w:t>
      </w:r>
      <w:r>
        <w:rPr>
          <w:sz w:val="28"/>
          <w:szCs w:val="28"/>
        </w:rPr>
        <w:t>,</w:t>
      </w:r>
      <w:r w:rsidR="00A15596" w:rsidRPr="00C01D92">
        <w:rPr>
          <w:sz w:val="28"/>
          <w:szCs w:val="28"/>
        </w:rPr>
        <w:t xml:space="preserve"> </w:t>
      </w:r>
    </w:p>
    <w:p w:rsidR="00500F48" w:rsidRDefault="00500F48" w:rsidP="00500F48">
      <w:pPr>
        <w:pStyle w:val="a3"/>
        <w:spacing w:before="0" w:beforeAutospacing="0" w:after="0" w:afterAutospacing="0"/>
        <w:jc w:val="both"/>
        <w:textAlignment w:val="baseline"/>
        <w:rPr>
          <w:sz w:val="28"/>
          <w:szCs w:val="28"/>
        </w:rPr>
      </w:pPr>
      <w:r>
        <w:rPr>
          <w:sz w:val="28"/>
          <w:szCs w:val="28"/>
        </w:rPr>
        <w:t xml:space="preserve">      - 1 дитину вилучено з сім’ї. </w:t>
      </w:r>
    </w:p>
    <w:p w:rsidR="00266F8F" w:rsidRDefault="00A3450B" w:rsidP="00266F8F">
      <w:pPr>
        <w:pStyle w:val="a3"/>
        <w:spacing w:before="0" w:beforeAutospacing="0" w:after="0" w:afterAutospacing="0"/>
        <w:ind w:firstLine="142"/>
        <w:jc w:val="both"/>
        <w:textAlignment w:val="baseline"/>
        <w:rPr>
          <w:sz w:val="28"/>
          <w:szCs w:val="28"/>
        </w:rPr>
      </w:pPr>
      <w:r>
        <w:rPr>
          <w:sz w:val="28"/>
          <w:szCs w:val="28"/>
        </w:rPr>
        <w:t>З усіма батьками проведено профілактично-роз’яснювальну роботу, здійснено</w:t>
      </w:r>
      <w:r w:rsidR="006D60B2" w:rsidRPr="00266F8F">
        <w:rPr>
          <w:sz w:val="28"/>
          <w:szCs w:val="28"/>
        </w:rPr>
        <w:t xml:space="preserve"> заходи адміні</w:t>
      </w:r>
      <w:r w:rsidR="00D22449">
        <w:rPr>
          <w:sz w:val="28"/>
          <w:szCs w:val="28"/>
        </w:rPr>
        <w:t>стративного впливу, акцентувалася</w:t>
      </w:r>
      <w:r w:rsidR="006D60B2" w:rsidRPr="00266F8F">
        <w:rPr>
          <w:sz w:val="28"/>
          <w:szCs w:val="28"/>
        </w:rPr>
        <w:t xml:space="preserve"> увага щодо обов’язкового залучення дітей шкільного віку до навчання. Впродовж року службою ініційовано притягнення до адміністративної відповідальності  43 батьків за ст. 184 КУпАП за невиконання або неналежне виконання ними батьківських обов’язків. Працівниками відділу поліції Головного управління Національної поліції в Житомирській області складено 65 протоколів на батьків за ст.184 КУпАП.</w:t>
      </w:r>
    </w:p>
    <w:p w:rsidR="006D60B2" w:rsidRPr="00266F8F" w:rsidRDefault="00500F48" w:rsidP="00266F8F">
      <w:pPr>
        <w:pStyle w:val="a3"/>
        <w:spacing w:before="0" w:beforeAutospacing="0" w:after="0" w:afterAutospacing="0"/>
        <w:ind w:firstLine="142"/>
        <w:jc w:val="both"/>
        <w:textAlignment w:val="baseline"/>
        <w:rPr>
          <w:sz w:val="28"/>
          <w:szCs w:val="28"/>
        </w:rPr>
      </w:pPr>
      <w:r>
        <w:rPr>
          <w:sz w:val="28"/>
          <w:szCs w:val="28"/>
        </w:rPr>
        <w:t xml:space="preserve">   </w:t>
      </w:r>
      <w:r w:rsidR="006D60B2" w:rsidRPr="00266F8F">
        <w:rPr>
          <w:sz w:val="28"/>
          <w:szCs w:val="28"/>
        </w:rPr>
        <w:t xml:space="preserve">Сформовано єдиний електронний банк даних вище згаданої категорії дітей. Впродовж року </w:t>
      </w:r>
      <w:r w:rsidR="00266F8F" w:rsidRPr="00266F8F">
        <w:rPr>
          <w:sz w:val="28"/>
          <w:szCs w:val="28"/>
        </w:rPr>
        <w:t xml:space="preserve">за ініціативи </w:t>
      </w:r>
      <w:r w:rsidR="006D60B2" w:rsidRPr="00266F8F">
        <w:rPr>
          <w:sz w:val="28"/>
          <w:szCs w:val="28"/>
        </w:rPr>
        <w:t>служб</w:t>
      </w:r>
      <w:r w:rsidR="00266F8F" w:rsidRPr="00266F8F">
        <w:rPr>
          <w:sz w:val="28"/>
          <w:szCs w:val="28"/>
        </w:rPr>
        <w:t>и у справах дітей судом</w:t>
      </w:r>
      <w:r w:rsidR="006D60B2" w:rsidRPr="00266F8F">
        <w:rPr>
          <w:sz w:val="28"/>
          <w:szCs w:val="28"/>
        </w:rPr>
        <w:t xml:space="preserve"> </w:t>
      </w:r>
      <w:proofErr w:type="spellStart"/>
      <w:r w:rsidR="006D60B2" w:rsidRPr="00266F8F">
        <w:rPr>
          <w:sz w:val="28"/>
          <w:szCs w:val="28"/>
        </w:rPr>
        <w:t>позбавлено</w:t>
      </w:r>
      <w:proofErr w:type="spellEnd"/>
      <w:r w:rsidR="006D60B2" w:rsidRPr="00266F8F">
        <w:rPr>
          <w:sz w:val="28"/>
          <w:szCs w:val="28"/>
        </w:rPr>
        <w:t xml:space="preserve"> батьківських прав </w:t>
      </w:r>
      <w:r w:rsidR="00266F8F" w:rsidRPr="00266F8F">
        <w:rPr>
          <w:sz w:val="28"/>
          <w:szCs w:val="28"/>
        </w:rPr>
        <w:t xml:space="preserve">11 батьків відносно 16 дітей, </w:t>
      </w:r>
      <w:r w:rsidR="006D60B2" w:rsidRPr="00266F8F">
        <w:rPr>
          <w:sz w:val="28"/>
          <w:szCs w:val="28"/>
        </w:rPr>
        <w:t xml:space="preserve">з них: </w:t>
      </w:r>
      <w:r>
        <w:rPr>
          <w:sz w:val="28"/>
          <w:szCs w:val="28"/>
        </w:rPr>
        <w:t>11</w:t>
      </w:r>
      <w:r w:rsidR="006D60B2" w:rsidRPr="00266F8F">
        <w:rPr>
          <w:sz w:val="28"/>
          <w:szCs w:val="28"/>
        </w:rPr>
        <w:t xml:space="preserve"> влаштовано під опіку громадян, </w:t>
      </w:r>
      <w:r w:rsidR="00266F8F" w:rsidRPr="00266F8F">
        <w:rPr>
          <w:sz w:val="28"/>
          <w:szCs w:val="28"/>
        </w:rPr>
        <w:t>5</w:t>
      </w:r>
      <w:r w:rsidR="006D60B2" w:rsidRPr="00266F8F">
        <w:rPr>
          <w:sz w:val="28"/>
          <w:szCs w:val="28"/>
        </w:rPr>
        <w:t xml:space="preserve"> – тимчас</w:t>
      </w:r>
      <w:r>
        <w:rPr>
          <w:sz w:val="28"/>
          <w:szCs w:val="28"/>
        </w:rPr>
        <w:t>ово влаштовані в сім’ї родичів.</w:t>
      </w:r>
    </w:p>
    <w:p w:rsidR="006D60B2" w:rsidRPr="00266F8F" w:rsidRDefault="006D60B2" w:rsidP="006D60B2">
      <w:pPr>
        <w:pStyle w:val="a5"/>
        <w:ind w:firstLine="708"/>
        <w:jc w:val="both"/>
        <w:rPr>
          <w:rFonts w:ascii="Times New Roman" w:hAnsi="Times New Roman"/>
          <w:sz w:val="28"/>
          <w:szCs w:val="28"/>
          <w:lang w:val="uk-UA"/>
        </w:rPr>
      </w:pPr>
      <w:r w:rsidRPr="00266F8F">
        <w:rPr>
          <w:rFonts w:ascii="Times New Roman" w:hAnsi="Times New Roman"/>
          <w:sz w:val="28"/>
          <w:szCs w:val="28"/>
          <w:lang w:val="uk-UA"/>
        </w:rPr>
        <w:t>Дітей, які жебракують, та бездоглядних дітей у місті немає.</w:t>
      </w:r>
    </w:p>
    <w:p w:rsidR="006D60B2" w:rsidRPr="00266F8F" w:rsidRDefault="00266F8F" w:rsidP="00266F8F">
      <w:pPr>
        <w:pStyle w:val="a3"/>
        <w:shd w:val="clear" w:color="auto" w:fill="FFFFFF"/>
        <w:spacing w:before="0" w:beforeAutospacing="0" w:after="0" w:afterAutospacing="0"/>
        <w:ind w:firstLine="360"/>
        <w:jc w:val="both"/>
        <w:rPr>
          <w:color w:val="333333"/>
          <w:sz w:val="28"/>
          <w:szCs w:val="28"/>
          <w:shd w:val="clear" w:color="auto" w:fill="FFFFFF"/>
        </w:rPr>
      </w:pPr>
      <w:r>
        <w:rPr>
          <w:color w:val="222222"/>
          <w:sz w:val="28"/>
          <w:szCs w:val="28"/>
        </w:rPr>
        <w:t>У</w:t>
      </w:r>
      <w:r w:rsidRPr="00B27386">
        <w:rPr>
          <w:color w:val="222222"/>
          <w:sz w:val="28"/>
          <w:szCs w:val="28"/>
        </w:rPr>
        <w:t xml:space="preserve"> </w:t>
      </w:r>
      <w:proofErr w:type="spellStart"/>
      <w:r w:rsidRPr="00B27386">
        <w:rPr>
          <w:color w:val="222222"/>
          <w:sz w:val="28"/>
          <w:szCs w:val="28"/>
        </w:rPr>
        <w:t>Звягельськ</w:t>
      </w:r>
      <w:r>
        <w:rPr>
          <w:color w:val="222222"/>
          <w:sz w:val="28"/>
          <w:szCs w:val="28"/>
        </w:rPr>
        <w:t>ій</w:t>
      </w:r>
      <w:proofErr w:type="spellEnd"/>
      <w:r w:rsidRPr="00B27386">
        <w:rPr>
          <w:color w:val="222222"/>
          <w:sz w:val="28"/>
          <w:szCs w:val="28"/>
        </w:rPr>
        <w:t xml:space="preserve"> міськ</w:t>
      </w:r>
      <w:r>
        <w:rPr>
          <w:color w:val="222222"/>
          <w:sz w:val="28"/>
          <w:szCs w:val="28"/>
        </w:rPr>
        <w:t>ій</w:t>
      </w:r>
      <w:r w:rsidRPr="00B27386">
        <w:rPr>
          <w:color w:val="222222"/>
          <w:sz w:val="28"/>
          <w:szCs w:val="28"/>
        </w:rPr>
        <w:t xml:space="preserve"> територіальн</w:t>
      </w:r>
      <w:r>
        <w:rPr>
          <w:color w:val="222222"/>
          <w:sz w:val="28"/>
          <w:szCs w:val="28"/>
        </w:rPr>
        <w:t>ій</w:t>
      </w:r>
      <w:r w:rsidRPr="00B27386">
        <w:rPr>
          <w:color w:val="222222"/>
          <w:sz w:val="28"/>
          <w:szCs w:val="28"/>
        </w:rPr>
        <w:t xml:space="preserve"> громад</w:t>
      </w:r>
      <w:r>
        <w:rPr>
          <w:color w:val="222222"/>
          <w:sz w:val="28"/>
          <w:szCs w:val="28"/>
        </w:rPr>
        <w:t>і</w:t>
      </w:r>
      <w:r w:rsidRPr="00B27386">
        <w:rPr>
          <w:color w:val="222222"/>
          <w:sz w:val="28"/>
          <w:szCs w:val="28"/>
        </w:rPr>
        <w:t xml:space="preserve"> </w:t>
      </w:r>
      <w:r>
        <w:rPr>
          <w:color w:val="222222"/>
          <w:sz w:val="28"/>
          <w:szCs w:val="28"/>
        </w:rPr>
        <w:t xml:space="preserve">створено 2  сім’ї патронатного вихователя, які </w:t>
      </w:r>
      <w:r w:rsidRPr="00467CF6">
        <w:rPr>
          <w:color w:val="333333"/>
          <w:sz w:val="28"/>
          <w:szCs w:val="28"/>
          <w:shd w:val="clear" w:color="auto" w:fill="FFFFFF"/>
        </w:rPr>
        <w:t>успішно</w:t>
      </w:r>
      <w:r>
        <w:rPr>
          <w:color w:val="333333"/>
          <w:sz w:val="28"/>
          <w:szCs w:val="28"/>
          <w:shd w:val="clear" w:color="auto" w:fill="FFFFFF"/>
        </w:rPr>
        <w:t xml:space="preserve"> пройшли </w:t>
      </w:r>
      <w:r w:rsidRPr="00467CF6">
        <w:rPr>
          <w:color w:val="333333"/>
          <w:sz w:val="28"/>
          <w:szCs w:val="28"/>
          <w:shd w:val="clear" w:color="auto" w:fill="FFFFFF"/>
        </w:rPr>
        <w:t>навчання та отримал</w:t>
      </w:r>
      <w:r>
        <w:rPr>
          <w:color w:val="333333"/>
          <w:sz w:val="28"/>
          <w:szCs w:val="28"/>
          <w:shd w:val="clear" w:color="auto" w:fill="FFFFFF"/>
        </w:rPr>
        <w:t>и</w:t>
      </w:r>
      <w:r w:rsidRPr="00467CF6">
        <w:rPr>
          <w:color w:val="333333"/>
          <w:sz w:val="28"/>
          <w:szCs w:val="28"/>
          <w:shd w:val="clear" w:color="auto" w:fill="FFFFFF"/>
        </w:rPr>
        <w:t xml:space="preserve"> рекомендації щодо готовності надавати послуги з патронату над дитиною, готові доп</w:t>
      </w:r>
      <w:r>
        <w:rPr>
          <w:color w:val="333333"/>
          <w:sz w:val="28"/>
          <w:szCs w:val="28"/>
          <w:shd w:val="clear" w:color="auto" w:fill="FFFFFF"/>
        </w:rPr>
        <w:t xml:space="preserve">омагати дітям </w:t>
      </w:r>
      <w:r>
        <w:rPr>
          <w:color w:val="333333"/>
          <w:sz w:val="28"/>
          <w:szCs w:val="28"/>
          <w:shd w:val="clear" w:color="auto" w:fill="FFFFFF"/>
        </w:rPr>
        <w:lastRenderedPageBreak/>
        <w:t>та їхнім родинам.</w:t>
      </w:r>
      <w:r w:rsidRPr="00266F8F">
        <w:rPr>
          <w:color w:val="333333"/>
          <w:sz w:val="28"/>
          <w:szCs w:val="28"/>
          <w:shd w:val="clear" w:color="auto" w:fill="FFFFFF"/>
        </w:rPr>
        <w:t xml:space="preserve"> </w:t>
      </w:r>
      <w:r>
        <w:rPr>
          <w:color w:val="333333"/>
          <w:sz w:val="28"/>
          <w:szCs w:val="28"/>
          <w:shd w:val="clear" w:color="auto" w:fill="FFFFFF"/>
        </w:rPr>
        <w:t>З патронатними вихователями підписано договори, які передбачають надання послуги  з патронату над дитиною та допомогу сім’ям, які опинилися у складних життєвих обставинах. В сім’ї патронатни</w:t>
      </w:r>
      <w:r w:rsidR="00D22449">
        <w:rPr>
          <w:color w:val="333333"/>
          <w:sz w:val="28"/>
          <w:szCs w:val="28"/>
          <w:shd w:val="clear" w:color="auto" w:fill="FFFFFF"/>
        </w:rPr>
        <w:t>х вихователів влаштовано 4 дитини</w:t>
      </w:r>
      <w:r>
        <w:rPr>
          <w:color w:val="333333"/>
          <w:sz w:val="28"/>
          <w:szCs w:val="28"/>
          <w:shd w:val="clear" w:color="auto" w:fill="FFFFFF"/>
        </w:rPr>
        <w:t>, які опинилися у складних життєвих обставинах.</w:t>
      </w:r>
    </w:p>
    <w:p w:rsidR="00A15596" w:rsidRPr="00A15596" w:rsidRDefault="00500F48" w:rsidP="00A15596">
      <w:pPr>
        <w:pStyle w:val="a3"/>
        <w:spacing w:before="0" w:beforeAutospacing="0" w:after="0" w:afterAutospacing="0"/>
        <w:jc w:val="both"/>
        <w:textAlignment w:val="baseline"/>
        <w:rPr>
          <w:color w:val="212529"/>
          <w:sz w:val="28"/>
          <w:szCs w:val="28"/>
        </w:rPr>
      </w:pPr>
      <w:r>
        <w:rPr>
          <w:color w:val="212529"/>
          <w:sz w:val="28"/>
          <w:szCs w:val="28"/>
        </w:rPr>
        <w:t xml:space="preserve">      Впродовж 2022</w:t>
      </w:r>
      <w:r w:rsidR="00A15596" w:rsidRPr="00A15596">
        <w:rPr>
          <w:color w:val="212529"/>
          <w:sz w:val="28"/>
          <w:szCs w:val="28"/>
        </w:rPr>
        <w:t xml:space="preserve"> року відповідно до «Програми реалізації заходів  на виконання «Конвенції</w:t>
      </w:r>
      <w:r w:rsidR="00D22449">
        <w:rPr>
          <w:color w:val="212529"/>
          <w:sz w:val="28"/>
          <w:szCs w:val="28"/>
        </w:rPr>
        <w:t xml:space="preserve"> про права дитини на 2022-2023</w:t>
      </w:r>
      <w:r w:rsidR="00A15596" w:rsidRPr="00A15596">
        <w:rPr>
          <w:color w:val="212529"/>
          <w:sz w:val="28"/>
          <w:szCs w:val="28"/>
        </w:rPr>
        <w:t xml:space="preserve"> роки» було проведено заходи:</w:t>
      </w:r>
    </w:p>
    <w:p w:rsidR="00A15596" w:rsidRPr="00A15596" w:rsidRDefault="00A15596" w:rsidP="00A15596">
      <w:pPr>
        <w:pStyle w:val="a3"/>
        <w:spacing w:before="0" w:beforeAutospacing="0" w:after="0" w:afterAutospacing="0"/>
        <w:jc w:val="both"/>
        <w:textAlignment w:val="baseline"/>
        <w:rPr>
          <w:color w:val="212529"/>
          <w:sz w:val="28"/>
          <w:szCs w:val="28"/>
        </w:rPr>
      </w:pPr>
      <w:r w:rsidRPr="00A15596">
        <w:rPr>
          <w:color w:val="212529"/>
          <w:sz w:val="28"/>
          <w:szCs w:val="28"/>
        </w:rPr>
        <w:t>– привітання дітей-сиріт, дітей, позбавлених батьківського піклування, та дітей, що опинились в складних життєвих обставинах,</w:t>
      </w:r>
      <w:r w:rsidR="00D22449">
        <w:rPr>
          <w:color w:val="212529"/>
          <w:sz w:val="28"/>
          <w:szCs w:val="28"/>
        </w:rPr>
        <w:t xml:space="preserve"> дітей ВПО з Днем </w:t>
      </w:r>
      <w:r w:rsidRPr="00A15596">
        <w:rPr>
          <w:color w:val="212529"/>
          <w:sz w:val="28"/>
          <w:szCs w:val="28"/>
        </w:rPr>
        <w:t>захисту ді</w:t>
      </w:r>
      <w:r w:rsidR="00D22449">
        <w:rPr>
          <w:color w:val="212529"/>
          <w:sz w:val="28"/>
          <w:szCs w:val="28"/>
        </w:rPr>
        <w:t>тей</w:t>
      </w:r>
      <w:r w:rsidRPr="00A15596">
        <w:rPr>
          <w:color w:val="212529"/>
          <w:sz w:val="28"/>
          <w:szCs w:val="28"/>
        </w:rPr>
        <w:t>;</w:t>
      </w:r>
    </w:p>
    <w:p w:rsidR="00A15596" w:rsidRPr="00A15596" w:rsidRDefault="00A15596" w:rsidP="00A15596">
      <w:pPr>
        <w:pStyle w:val="a3"/>
        <w:spacing w:before="0" w:beforeAutospacing="0" w:after="0" w:afterAutospacing="0"/>
        <w:jc w:val="both"/>
        <w:textAlignment w:val="baseline"/>
        <w:rPr>
          <w:color w:val="212529"/>
          <w:sz w:val="28"/>
          <w:szCs w:val="28"/>
        </w:rPr>
      </w:pPr>
      <w:r w:rsidRPr="00A15596">
        <w:rPr>
          <w:color w:val="212529"/>
          <w:sz w:val="28"/>
          <w:szCs w:val="28"/>
        </w:rPr>
        <w:t>– зустріч з випускниками закладів загальної середньої освіти з числа дітей-сиріт та дітей, позбавлених батьківсь</w:t>
      </w:r>
      <w:r w:rsidR="00D22449">
        <w:rPr>
          <w:color w:val="212529"/>
          <w:sz w:val="28"/>
          <w:szCs w:val="28"/>
        </w:rPr>
        <w:t>кого піклування з міським головою</w:t>
      </w:r>
      <w:r w:rsidRPr="00A15596">
        <w:rPr>
          <w:color w:val="212529"/>
          <w:sz w:val="28"/>
          <w:szCs w:val="28"/>
        </w:rPr>
        <w:t>;</w:t>
      </w:r>
    </w:p>
    <w:p w:rsidR="00A15596" w:rsidRPr="00A15596" w:rsidRDefault="00A15596" w:rsidP="00A15596">
      <w:pPr>
        <w:pStyle w:val="a3"/>
        <w:spacing w:before="0" w:beforeAutospacing="0" w:after="0" w:afterAutospacing="0"/>
        <w:jc w:val="both"/>
        <w:textAlignment w:val="baseline"/>
        <w:rPr>
          <w:color w:val="212529"/>
          <w:sz w:val="28"/>
          <w:szCs w:val="28"/>
        </w:rPr>
      </w:pPr>
      <w:r w:rsidRPr="00A15596">
        <w:rPr>
          <w:color w:val="212529"/>
          <w:sz w:val="28"/>
          <w:szCs w:val="28"/>
        </w:rPr>
        <w:t>– проведено Місяч</w:t>
      </w:r>
      <w:r w:rsidR="00D22449">
        <w:rPr>
          <w:color w:val="212529"/>
          <w:sz w:val="28"/>
          <w:szCs w:val="28"/>
        </w:rPr>
        <w:t>ник правових знань</w:t>
      </w:r>
      <w:r w:rsidRPr="00A15596">
        <w:rPr>
          <w:color w:val="212529"/>
          <w:sz w:val="28"/>
          <w:szCs w:val="28"/>
        </w:rPr>
        <w:t>;</w:t>
      </w:r>
    </w:p>
    <w:p w:rsidR="00A15596" w:rsidRPr="00A15596" w:rsidRDefault="00A15596" w:rsidP="00A15596">
      <w:pPr>
        <w:pStyle w:val="a3"/>
        <w:spacing w:before="0" w:beforeAutospacing="0" w:after="0" w:afterAutospacing="0"/>
        <w:jc w:val="both"/>
        <w:textAlignment w:val="baseline"/>
        <w:rPr>
          <w:color w:val="212529"/>
          <w:sz w:val="28"/>
          <w:szCs w:val="28"/>
        </w:rPr>
      </w:pPr>
      <w:r w:rsidRPr="00A15596">
        <w:rPr>
          <w:color w:val="212529"/>
          <w:sz w:val="28"/>
          <w:szCs w:val="28"/>
        </w:rPr>
        <w:t xml:space="preserve">– привітання дітей-сиріт, дітей, позбавлених батьківського піклування, та дітей, що опинились в складних життєвих обставинах, з </w:t>
      </w:r>
      <w:proofErr w:type="spellStart"/>
      <w:r w:rsidRPr="00A15596">
        <w:rPr>
          <w:color w:val="212529"/>
          <w:sz w:val="28"/>
          <w:szCs w:val="28"/>
        </w:rPr>
        <w:t>Новорічно</w:t>
      </w:r>
      <w:proofErr w:type="spellEnd"/>
      <w:r w:rsidR="00D22449">
        <w:rPr>
          <w:color w:val="212529"/>
          <w:sz w:val="28"/>
          <w:szCs w:val="28"/>
        </w:rPr>
        <w:t xml:space="preserve"> </w:t>
      </w:r>
      <w:r w:rsidRPr="00A15596">
        <w:rPr>
          <w:color w:val="212529"/>
          <w:sz w:val="28"/>
          <w:szCs w:val="28"/>
        </w:rPr>
        <w:t>-</w:t>
      </w:r>
      <w:r w:rsidR="00D22449">
        <w:rPr>
          <w:color w:val="212529"/>
          <w:sz w:val="28"/>
          <w:szCs w:val="28"/>
        </w:rPr>
        <w:t xml:space="preserve"> </w:t>
      </w:r>
      <w:r w:rsidRPr="00A15596">
        <w:rPr>
          <w:color w:val="212529"/>
          <w:sz w:val="28"/>
          <w:szCs w:val="28"/>
        </w:rPr>
        <w:t>Різдвяними свят</w:t>
      </w:r>
      <w:r w:rsidR="00D22449">
        <w:rPr>
          <w:color w:val="212529"/>
          <w:sz w:val="28"/>
          <w:szCs w:val="28"/>
        </w:rPr>
        <w:t>ами.</w:t>
      </w:r>
    </w:p>
    <w:p w:rsidR="00A15596" w:rsidRPr="00A15596" w:rsidRDefault="00D22449" w:rsidP="00A15596">
      <w:pPr>
        <w:pStyle w:val="a3"/>
        <w:spacing w:before="0" w:beforeAutospacing="0" w:after="0" w:afterAutospacing="0"/>
        <w:jc w:val="both"/>
        <w:textAlignment w:val="baseline"/>
        <w:rPr>
          <w:color w:val="212529"/>
          <w:sz w:val="28"/>
          <w:szCs w:val="28"/>
        </w:rPr>
      </w:pPr>
      <w:r>
        <w:rPr>
          <w:color w:val="212529"/>
          <w:sz w:val="28"/>
          <w:szCs w:val="28"/>
        </w:rPr>
        <w:t xml:space="preserve">     </w:t>
      </w:r>
      <w:r w:rsidR="00A15596" w:rsidRPr="00A15596">
        <w:rPr>
          <w:color w:val="212529"/>
          <w:sz w:val="28"/>
          <w:szCs w:val="28"/>
        </w:rPr>
        <w:t>На організацію та проведення заходів з бюджету територіальної громади було витрачено </w:t>
      </w:r>
      <w:r>
        <w:rPr>
          <w:rStyle w:val="a4"/>
          <w:color w:val="212529"/>
          <w:sz w:val="28"/>
          <w:szCs w:val="28"/>
          <w:bdr w:val="none" w:sz="0" w:space="0" w:color="auto" w:frame="1"/>
        </w:rPr>
        <w:t>140</w:t>
      </w:r>
      <w:r w:rsidR="00A15596" w:rsidRPr="00A15596">
        <w:rPr>
          <w:rStyle w:val="a4"/>
          <w:color w:val="212529"/>
          <w:sz w:val="28"/>
          <w:szCs w:val="28"/>
          <w:bdr w:val="none" w:sz="0" w:space="0" w:color="auto" w:frame="1"/>
        </w:rPr>
        <w:t> тисяч  гривень.</w:t>
      </w:r>
    </w:p>
    <w:p w:rsidR="00D22449" w:rsidRDefault="00D22449" w:rsidP="00A15596">
      <w:pPr>
        <w:pStyle w:val="a3"/>
        <w:spacing w:before="0" w:beforeAutospacing="0" w:after="0" w:afterAutospacing="0"/>
        <w:jc w:val="both"/>
        <w:textAlignment w:val="baseline"/>
        <w:rPr>
          <w:color w:val="212529"/>
          <w:sz w:val="28"/>
          <w:szCs w:val="28"/>
        </w:rPr>
      </w:pPr>
      <w:r>
        <w:rPr>
          <w:color w:val="212529"/>
          <w:sz w:val="28"/>
          <w:szCs w:val="28"/>
        </w:rPr>
        <w:t xml:space="preserve">      </w:t>
      </w:r>
      <w:r w:rsidR="00A15596" w:rsidRPr="00A15596">
        <w:rPr>
          <w:color w:val="212529"/>
          <w:sz w:val="28"/>
          <w:szCs w:val="28"/>
        </w:rPr>
        <w:t>Протягом звітного періоду службою у справах дітей спільно з міським центром соціальних служб</w:t>
      </w:r>
      <w:r>
        <w:rPr>
          <w:color w:val="212529"/>
          <w:sz w:val="28"/>
          <w:szCs w:val="28"/>
        </w:rPr>
        <w:t>  була проведена інформаційна ка</w:t>
      </w:r>
      <w:r w:rsidR="00A15596" w:rsidRPr="00A15596">
        <w:rPr>
          <w:color w:val="212529"/>
          <w:sz w:val="28"/>
          <w:szCs w:val="28"/>
        </w:rPr>
        <w:t xml:space="preserve">мпанія щодо </w:t>
      </w:r>
      <w:r>
        <w:rPr>
          <w:color w:val="212529"/>
          <w:sz w:val="28"/>
          <w:szCs w:val="28"/>
        </w:rPr>
        <w:t xml:space="preserve"> збільшення кількості прийомних сімей. 1 особа зібрала пакет документів та пройде навчання у 2023 році.</w:t>
      </w:r>
    </w:p>
    <w:p w:rsidR="00A15596" w:rsidRPr="00A15596" w:rsidRDefault="00D22449" w:rsidP="00A15596">
      <w:pPr>
        <w:pStyle w:val="a3"/>
        <w:spacing w:before="0" w:beforeAutospacing="0" w:after="0" w:afterAutospacing="0"/>
        <w:jc w:val="both"/>
        <w:textAlignment w:val="baseline"/>
        <w:rPr>
          <w:color w:val="212529"/>
          <w:sz w:val="28"/>
          <w:szCs w:val="28"/>
        </w:rPr>
      </w:pPr>
      <w:r>
        <w:rPr>
          <w:color w:val="212529"/>
          <w:sz w:val="28"/>
          <w:szCs w:val="28"/>
        </w:rPr>
        <w:t xml:space="preserve">    </w:t>
      </w:r>
      <w:r w:rsidR="001108A1">
        <w:rPr>
          <w:color w:val="212529"/>
          <w:sz w:val="28"/>
          <w:szCs w:val="28"/>
        </w:rPr>
        <w:t xml:space="preserve">Служба у справах дітей продовжує роботу спрямовану на захист прав та законних інтересів дітей </w:t>
      </w:r>
      <w:proofErr w:type="spellStart"/>
      <w:r w:rsidR="001108A1">
        <w:rPr>
          <w:color w:val="212529"/>
          <w:sz w:val="28"/>
          <w:szCs w:val="28"/>
        </w:rPr>
        <w:t>Звягельської</w:t>
      </w:r>
      <w:proofErr w:type="spellEnd"/>
      <w:r w:rsidR="001108A1">
        <w:rPr>
          <w:color w:val="212529"/>
          <w:sz w:val="28"/>
          <w:szCs w:val="28"/>
        </w:rPr>
        <w:t xml:space="preserve"> територіальної громади, збільшення кількості дітей, влаштованих у сімейні форми виховання шляхом розвитку прийомних сімей, дитячих будинків сімейного типу та сімей патронатних </w:t>
      </w:r>
      <w:proofErr w:type="spellStart"/>
      <w:r w:rsidR="001108A1">
        <w:rPr>
          <w:color w:val="212529"/>
          <w:sz w:val="28"/>
          <w:szCs w:val="28"/>
        </w:rPr>
        <w:t>вихователей</w:t>
      </w:r>
      <w:proofErr w:type="spellEnd"/>
      <w:r w:rsidR="001108A1">
        <w:rPr>
          <w:color w:val="212529"/>
          <w:sz w:val="28"/>
          <w:szCs w:val="28"/>
        </w:rPr>
        <w:t>.</w:t>
      </w:r>
    </w:p>
    <w:p w:rsidR="00D22449" w:rsidRDefault="00D22449" w:rsidP="00A15596">
      <w:pPr>
        <w:pStyle w:val="a3"/>
        <w:spacing w:before="0" w:beforeAutospacing="0" w:after="0" w:afterAutospacing="0"/>
        <w:jc w:val="both"/>
        <w:textAlignment w:val="baseline"/>
        <w:rPr>
          <w:rStyle w:val="a4"/>
          <w:i/>
          <w:iCs/>
          <w:color w:val="212529"/>
          <w:sz w:val="28"/>
          <w:szCs w:val="28"/>
          <w:bdr w:val="none" w:sz="0" w:space="0" w:color="auto" w:frame="1"/>
        </w:rPr>
      </w:pPr>
    </w:p>
    <w:p w:rsidR="00D22449" w:rsidRDefault="00D22449" w:rsidP="00A15596">
      <w:pPr>
        <w:pStyle w:val="a3"/>
        <w:spacing w:before="0" w:beforeAutospacing="0" w:after="0" w:afterAutospacing="0"/>
        <w:jc w:val="both"/>
        <w:textAlignment w:val="baseline"/>
        <w:rPr>
          <w:rStyle w:val="a4"/>
          <w:i/>
          <w:iCs/>
          <w:color w:val="212529"/>
          <w:sz w:val="28"/>
          <w:szCs w:val="28"/>
          <w:bdr w:val="none" w:sz="0" w:space="0" w:color="auto" w:frame="1"/>
        </w:rPr>
      </w:pPr>
    </w:p>
    <w:p w:rsidR="00A15596" w:rsidRPr="00A15596" w:rsidRDefault="00A15596" w:rsidP="00A15596">
      <w:pPr>
        <w:pStyle w:val="a3"/>
        <w:spacing w:before="0" w:beforeAutospacing="0" w:after="0" w:afterAutospacing="0"/>
        <w:jc w:val="both"/>
        <w:textAlignment w:val="baseline"/>
        <w:rPr>
          <w:color w:val="212529"/>
          <w:sz w:val="28"/>
          <w:szCs w:val="28"/>
        </w:rPr>
      </w:pPr>
      <w:r w:rsidRPr="00A15596">
        <w:rPr>
          <w:rStyle w:val="a4"/>
          <w:i/>
          <w:iCs/>
          <w:color w:val="212529"/>
          <w:sz w:val="28"/>
          <w:szCs w:val="28"/>
          <w:bdr w:val="none" w:sz="0" w:space="0" w:color="auto" w:frame="1"/>
        </w:rPr>
        <w:t>Нонна ЛОЙКО, начальник служби у справах дітей</w:t>
      </w:r>
    </w:p>
    <w:p w:rsidR="0094242A" w:rsidRPr="00A15596" w:rsidRDefault="0094242A" w:rsidP="00A15596">
      <w:pPr>
        <w:jc w:val="both"/>
        <w:rPr>
          <w:rFonts w:ascii="Times New Roman" w:hAnsi="Times New Roman" w:cs="Times New Roman"/>
          <w:sz w:val="28"/>
          <w:szCs w:val="28"/>
        </w:rPr>
      </w:pPr>
      <w:bookmarkStart w:id="0" w:name="_GoBack"/>
      <w:bookmarkEnd w:id="0"/>
    </w:p>
    <w:sectPr w:rsidR="0094242A" w:rsidRPr="00A155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B20AA"/>
    <w:multiLevelType w:val="hybridMultilevel"/>
    <w:tmpl w:val="6D944302"/>
    <w:lvl w:ilvl="0" w:tplc="DD302714">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15:restartNumberingAfterBreak="0">
    <w:nsid w:val="588B138A"/>
    <w:multiLevelType w:val="hybridMultilevel"/>
    <w:tmpl w:val="62C830B2"/>
    <w:lvl w:ilvl="0" w:tplc="EEBC65B6">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15:restartNumberingAfterBreak="0">
    <w:nsid w:val="5E052D6A"/>
    <w:multiLevelType w:val="hybridMultilevel"/>
    <w:tmpl w:val="CAD04C8A"/>
    <w:lvl w:ilvl="0" w:tplc="6BD09B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9C92103"/>
    <w:multiLevelType w:val="hybridMultilevel"/>
    <w:tmpl w:val="0FC65FBE"/>
    <w:lvl w:ilvl="0" w:tplc="92C8898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96"/>
    <w:rsid w:val="00033E5A"/>
    <w:rsid w:val="00084A58"/>
    <w:rsid w:val="000B72D6"/>
    <w:rsid w:val="001108A1"/>
    <w:rsid w:val="00195540"/>
    <w:rsid w:val="0020224D"/>
    <w:rsid w:val="00266F8F"/>
    <w:rsid w:val="002A7D97"/>
    <w:rsid w:val="002C7B08"/>
    <w:rsid w:val="003073E8"/>
    <w:rsid w:val="00390076"/>
    <w:rsid w:val="00411D73"/>
    <w:rsid w:val="004D2448"/>
    <w:rsid w:val="00500F48"/>
    <w:rsid w:val="005F1867"/>
    <w:rsid w:val="0064279E"/>
    <w:rsid w:val="006B61DA"/>
    <w:rsid w:val="006D60B2"/>
    <w:rsid w:val="00752F7E"/>
    <w:rsid w:val="007D1C96"/>
    <w:rsid w:val="00820A45"/>
    <w:rsid w:val="0088721F"/>
    <w:rsid w:val="008A5A94"/>
    <w:rsid w:val="0093433E"/>
    <w:rsid w:val="0094242A"/>
    <w:rsid w:val="009A4E34"/>
    <w:rsid w:val="00A15596"/>
    <w:rsid w:val="00A3450B"/>
    <w:rsid w:val="00AA64EE"/>
    <w:rsid w:val="00AF0AC9"/>
    <w:rsid w:val="00AF71D5"/>
    <w:rsid w:val="00B46A2B"/>
    <w:rsid w:val="00B6476E"/>
    <w:rsid w:val="00B835C9"/>
    <w:rsid w:val="00C01D92"/>
    <w:rsid w:val="00D10C0F"/>
    <w:rsid w:val="00D22449"/>
    <w:rsid w:val="00D5004D"/>
    <w:rsid w:val="00D97747"/>
    <w:rsid w:val="00DF09A0"/>
    <w:rsid w:val="00EE7812"/>
    <w:rsid w:val="00EF61AE"/>
    <w:rsid w:val="00F33456"/>
    <w:rsid w:val="00F76522"/>
    <w:rsid w:val="00FC3CDA"/>
    <w:rsid w:val="00FD6D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797D"/>
  <w15:chartTrackingRefBased/>
  <w15:docId w15:val="{0EEC3A99-28F7-48AC-BD9E-A814AF96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5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15596"/>
    <w:rPr>
      <w:b/>
      <w:bCs/>
    </w:rPr>
  </w:style>
  <w:style w:type="paragraph" w:styleId="a5">
    <w:name w:val="No Spacing"/>
    <w:uiPriority w:val="1"/>
    <w:qFormat/>
    <w:rsid w:val="006D60B2"/>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Inform2</cp:lastModifiedBy>
  <cp:revision>8</cp:revision>
  <dcterms:created xsi:type="dcterms:W3CDTF">2023-01-03T14:22:00Z</dcterms:created>
  <dcterms:modified xsi:type="dcterms:W3CDTF">2023-01-23T11:50:00Z</dcterms:modified>
</cp:coreProperties>
</file>