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2A" w:rsidRDefault="00262B2A" w:rsidP="00411263">
      <w:pPr>
        <w:spacing w:after="0" w:line="240" w:lineRule="auto"/>
        <w:ind w:left="5670"/>
        <w:rPr>
          <w:rFonts w:ascii="Times New Roman" w:hAnsi="Times New Roman" w:cs="Times New Roman"/>
          <w:color w:val="000000"/>
          <w:sz w:val="28"/>
          <w:lang w:val="uk-UA"/>
        </w:rPr>
      </w:pPr>
    </w:p>
    <w:p w:rsidR="00411263" w:rsidRDefault="00411263" w:rsidP="00411263">
      <w:pPr>
        <w:spacing w:after="0" w:line="240" w:lineRule="auto"/>
        <w:ind w:left="5670"/>
        <w:rPr>
          <w:rFonts w:ascii="Times New Roman" w:hAnsi="Times New Roman" w:cs="Times New Roman"/>
          <w:color w:val="000000"/>
          <w:sz w:val="28"/>
          <w:lang w:val="uk-UA"/>
        </w:rPr>
      </w:pPr>
      <w:r>
        <w:rPr>
          <w:rFonts w:ascii="Times New Roman" w:hAnsi="Times New Roman" w:cs="Times New Roman"/>
          <w:color w:val="000000"/>
          <w:sz w:val="28"/>
          <w:lang w:val="uk-UA"/>
        </w:rPr>
        <w:t>Д</w:t>
      </w:r>
      <w:r w:rsidRPr="001266B7">
        <w:rPr>
          <w:rFonts w:ascii="Times New Roman" w:hAnsi="Times New Roman" w:cs="Times New Roman"/>
          <w:color w:val="000000"/>
          <w:sz w:val="28"/>
          <w:lang w:val="uk-UA"/>
        </w:rPr>
        <w:t>одаток</w:t>
      </w:r>
    </w:p>
    <w:p w:rsidR="00411263" w:rsidRDefault="00411263" w:rsidP="00411263">
      <w:pPr>
        <w:spacing w:after="0" w:line="240" w:lineRule="auto"/>
        <w:ind w:left="5670"/>
        <w:rPr>
          <w:rFonts w:ascii="Times New Roman" w:hAnsi="Times New Roman" w:cs="Times New Roman"/>
          <w:color w:val="000000"/>
          <w:sz w:val="28"/>
          <w:lang w:val="uk-UA"/>
        </w:rPr>
      </w:pPr>
      <w:r w:rsidRPr="001266B7">
        <w:rPr>
          <w:rFonts w:ascii="Times New Roman" w:hAnsi="Times New Roman" w:cs="Times New Roman"/>
          <w:color w:val="000000"/>
          <w:sz w:val="28"/>
          <w:lang w:val="uk-UA"/>
        </w:rPr>
        <w:t>до рішення</w:t>
      </w:r>
      <w:r>
        <w:rPr>
          <w:rFonts w:ascii="Times New Roman" w:hAnsi="Times New Roman" w:cs="Times New Roman"/>
          <w:color w:val="000000"/>
          <w:sz w:val="28"/>
          <w:lang w:val="uk-UA"/>
        </w:rPr>
        <w:t xml:space="preserve"> міської ради</w:t>
      </w:r>
      <w:r w:rsidRPr="001266B7">
        <w:rPr>
          <w:rFonts w:ascii="Times New Roman" w:hAnsi="Times New Roman" w:cs="Times New Roman"/>
          <w:color w:val="000000"/>
          <w:sz w:val="28"/>
          <w:lang w:val="uk-UA"/>
        </w:rPr>
        <w:t xml:space="preserve"> </w:t>
      </w:r>
    </w:p>
    <w:p w:rsidR="00411263" w:rsidRPr="001266B7" w:rsidRDefault="00411263" w:rsidP="00411263">
      <w:pPr>
        <w:spacing w:after="0" w:line="240" w:lineRule="auto"/>
        <w:ind w:left="5670"/>
        <w:rPr>
          <w:rFonts w:ascii="Times New Roman" w:hAnsi="Times New Roman" w:cs="Times New Roman"/>
          <w:color w:val="000000"/>
          <w:lang w:val="uk-UA"/>
        </w:rPr>
      </w:pPr>
      <w:r>
        <w:rPr>
          <w:rFonts w:ascii="Times New Roman" w:hAnsi="Times New Roman" w:cs="Times New Roman"/>
          <w:color w:val="000000"/>
          <w:sz w:val="28"/>
          <w:lang w:val="uk-UA"/>
        </w:rPr>
        <w:t>від</w:t>
      </w:r>
      <w:r w:rsidR="00E530C6">
        <w:rPr>
          <w:rFonts w:ascii="Times New Roman" w:hAnsi="Times New Roman" w:cs="Times New Roman"/>
          <w:color w:val="000000"/>
          <w:sz w:val="28"/>
          <w:lang w:val="uk-UA"/>
        </w:rPr>
        <w:t xml:space="preserve"> 01.06.2023</w:t>
      </w:r>
      <w:r>
        <w:rPr>
          <w:rFonts w:ascii="Times New Roman" w:hAnsi="Times New Roman" w:cs="Times New Roman"/>
          <w:color w:val="000000"/>
          <w:sz w:val="28"/>
          <w:lang w:val="uk-UA"/>
        </w:rPr>
        <w:t xml:space="preserve"> № </w:t>
      </w:r>
      <w:r w:rsidR="00E530C6">
        <w:rPr>
          <w:rFonts w:ascii="Times New Roman" w:hAnsi="Times New Roman" w:cs="Times New Roman"/>
          <w:color w:val="000000"/>
          <w:sz w:val="28"/>
          <w:lang w:val="uk-UA"/>
        </w:rPr>
        <w:t>864</w:t>
      </w:r>
      <w:r w:rsidRPr="001266B7">
        <w:rPr>
          <w:rFonts w:ascii="Times New Roman" w:hAnsi="Times New Roman" w:cs="Times New Roman"/>
          <w:color w:val="000000"/>
          <w:sz w:val="28"/>
          <w:lang w:val="uk-UA"/>
        </w:rPr>
        <w:t xml:space="preserve">                             </w:t>
      </w:r>
    </w:p>
    <w:p w:rsidR="000647AF" w:rsidRDefault="000647AF" w:rsidP="007623DF">
      <w:pPr>
        <w:spacing w:after="0" w:line="0" w:lineRule="atLeast"/>
        <w:rPr>
          <w:rFonts w:ascii="Times New Roman" w:hAnsi="Times New Roman" w:cs="Times New Roman"/>
          <w:sz w:val="28"/>
          <w:szCs w:val="28"/>
          <w:lang w:val="uk-UA"/>
        </w:rPr>
      </w:pPr>
    </w:p>
    <w:p w:rsidR="00B158FA" w:rsidRPr="00AE0FF4" w:rsidRDefault="00B158FA" w:rsidP="00B158FA">
      <w:pPr>
        <w:spacing w:line="240" w:lineRule="auto"/>
        <w:jc w:val="right"/>
        <w:rPr>
          <w:rFonts w:ascii="Times New Roman" w:hAnsi="Times New Roman"/>
          <w:i/>
          <w:sz w:val="20"/>
        </w:rPr>
      </w:pPr>
    </w:p>
    <w:p w:rsidR="00B158FA" w:rsidRPr="00AE0FF4" w:rsidRDefault="00B158FA" w:rsidP="00B158FA">
      <w:pPr>
        <w:spacing w:line="240" w:lineRule="auto"/>
        <w:jc w:val="right"/>
        <w:rPr>
          <w:rFonts w:ascii="Times New Roman" w:hAnsi="Times New Roman"/>
          <w:i/>
          <w:sz w:val="20"/>
        </w:rPr>
      </w:pPr>
    </w:p>
    <w:p w:rsidR="00B158FA" w:rsidRDefault="00B158FA" w:rsidP="00B158FA">
      <w:pPr>
        <w:spacing w:line="240" w:lineRule="auto"/>
        <w:jc w:val="right"/>
        <w:rPr>
          <w:rFonts w:ascii="Times New Roman" w:hAnsi="Times New Roman"/>
          <w:i/>
          <w:sz w:val="20"/>
        </w:rPr>
      </w:pPr>
    </w:p>
    <w:p w:rsidR="00B158FA" w:rsidRDefault="00B158FA" w:rsidP="00B158FA">
      <w:pPr>
        <w:spacing w:line="240" w:lineRule="auto"/>
        <w:jc w:val="right"/>
        <w:rPr>
          <w:rFonts w:ascii="Times New Roman" w:hAnsi="Times New Roman"/>
          <w:i/>
          <w:sz w:val="20"/>
        </w:rPr>
      </w:pPr>
    </w:p>
    <w:p w:rsidR="00B158FA" w:rsidRDefault="00B158FA" w:rsidP="00B158FA">
      <w:pPr>
        <w:spacing w:line="240" w:lineRule="auto"/>
        <w:jc w:val="right"/>
        <w:rPr>
          <w:rFonts w:ascii="Times New Roman" w:hAnsi="Times New Roman"/>
          <w:i/>
          <w:sz w:val="20"/>
        </w:rPr>
      </w:pPr>
    </w:p>
    <w:p w:rsidR="00B158FA" w:rsidRPr="00AE0FF4" w:rsidRDefault="00B158FA" w:rsidP="00B158FA">
      <w:pPr>
        <w:jc w:val="center"/>
        <w:rPr>
          <w:rFonts w:ascii="Times New Roman" w:hAnsi="Times New Roman"/>
          <w:b/>
          <w:sz w:val="28"/>
          <w:szCs w:val="28"/>
        </w:rPr>
      </w:pPr>
      <w:bookmarkStart w:id="0" w:name="_GoBack"/>
      <w:bookmarkEnd w:id="0"/>
    </w:p>
    <w:p w:rsidR="00B158FA" w:rsidRPr="00AE0FF4" w:rsidRDefault="00B158FA" w:rsidP="00B158FA">
      <w:pPr>
        <w:jc w:val="center"/>
        <w:rPr>
          <w:rFonts w:ascii="Times New Roman" w:hAnsi="Times New Roman"/>
          <w:b/>
          <w:sz w:val="28"/>
          <w:szCs w:val="28"/>
        </w:rPr>
      </w:pPr>
    </w:p>
    <w:p w:rsidR="00B158FA" w:rsidRPr="00411263" w:rsidRDefault="00B158FA" w:rsidP="00B158FA">
      <w:pPr>
        <w:rPr>
          <w:rFonts w:ascii="Times New Roman" w:hAnsi="Times New Roman"/>
          <w:b/>
          <w:sz w:val="44"/>
          <w:szCs w:val="52"/>
        </w:rPr>
      </w:pPr>
      <w:r w:rsidRPr="00411263">
        <w:rPr>
          <w:rFonts w:ascii="Times New Roman" w:hAnsi="Times New Roman"/>
          <w:b/>
          <w:sz w:val="44"/>
          <w:szCs w:val="52"/>
        </w:rPr>
        <w:t xml:space="preserve">                                      С Т А Т У Т</w:t>
      </w:r>
    </w:p>
    <w:p w:rsidR="00B158FA" w:rsidRPr="00FD6CC1" w:rsidRDefault="00B158FA" w:rsidP="00B158FA">
      <w:pPr>
        <w:jc w:val="center"/>
        <w:rPr>
          <w:rFonts w:ascii="Times New Roman" w:hAnsi="Times New Roman"/>
          <w:b/>
          <w:sz w:val="28"/>
          <w:szCs w:val="40"/>
        </w:rPr>
      </w:pPr>
    </w:p>
    <w:p w:rsidR="00B158FA" w:rsidRPr="00411263" w:rsidRDefault="00B158FA" w:rsidP="00B158FA">
      <w:pPr>
        <w:pStyle w:val="aa"/>
        <w:spacing w:after="0" w:line="276" w:lineRule="auto"/>
        <w:ind w:firstLine="902"/>
        <w:jc w:val="center"/>
        <w:rPr>
          <w:b/>
          <w:sz w:val="48"/>
          <w:szCs w:val="40"/>
          <w:lang w:val="uk-UA"/>
        </w:rPr>
      </w:pPr>
      <w:r w:rsidRPr="00411263">
        <w:rPr>
          <w:b/>
          <w:sz w:val="48"/>
          <w:szCs w:val="40"/>
          <w:lang w:val="uk-UA"/>
        </w:rPr>
        <w:t xml:space="preserve">комунального некомерційного підприємства </w:t>
      </w:r>
    </w:p>
    <w:p w:rsidR="00B158FA" w:rsidRPr="00411263" w:rsidRDefault="00B158FA" w:rsidP="00B158FA">
      <w:pPr>
        <w:pStyle w:val="aa"/>
        <w:spacing w:after="0" w:line="276" w:lineRule="auto"/>
        <w:ind w:firstLine="902"/>
        <w:jc w:val="center"/>
        <w:rPr>
          <w:b/>
          <w:sz w:val="48"/>
          <w:szCs w:val="40"/>
          <w:lang w:val="uk-UA"/>
        </w:rPr>
      </w:pPr>
      <w:r w:rsidRPr="00411263">
        <w:rPr>
          <w:b/>
          <w:sz w:val="48"/>
          <w:szCs w:val="40"/>
          <w:lang w:val="uk-UA"/>
        </w:rPr>
        <w:t xml:space="preserve"> «Звягельська багатопрофільна лікарня» Звягельської міської ради</w:t>
      </w:r>
    </w:p>
    <w:p w:rsidR="00B158FA" w:rsidRPr="00956CD5" w:rsidRDefault="00B158FA" w:rsidP="00B158FA">
      <w:pPr>
        <w:pStyle w:val="aa"/>
        <w:spacing w:after="0" w:line="276" w:lineRule="auto"/>
        <w:ind w:firstLine="902"/>
        <w:jc w:val="center"/>
        <w:rPr>
          <w:b/>
          <w:sz w:val="44"/>
          <w:szCs w:val="40"/>
          <w:lang w:val="uk-UA"/>
        </w:rPr>
      </w:pPr>
    </w:p>
    <w:p w:rsidR="00B158FA" w:rsidRPr="00935443" w:rsidRDefault="00B158FA" w:rsidP="00B158FA">
      <w:pPr>
        <w:pStyle w:val="aa"/>
        <w:spacing w:line="276" w:lineRule="auto"/>
        <w:ind w:firstLine="902"/>
        <w:jc w:val="center"/>
        <w:rPr>
          <w:b/>
          <w:sz w:val="40"/>
          <w:szCs w:val="40"/>
          <w:lang w:val="uk-UA"/>
        </w:rPr>
      </w:pPr>
    </w:p>
    <w:p w:rsidR="00B158FA" w:rsidRPr="00AE0FF4" w:rsidRDefault="00B158FA" w:rsidP="00B158FA">
      <w:pPr>
        <w:pStyle w:val="aa"/>
        <w:spacing w:line="276" w:lineRule="auto"/>
        <w:ind w:firstLine="902"/>
        <w:jc w:val="center"/>
        <w:rPr>
          <w:b/>
          <w:lang w:val="uk-UA"/>
        </w:rPr>
      </w:pPr>
    </w:p>
    <w:p w:rsidR="00B158FA" w:rsidRPr="00AE0FF4" w:rsidRDefault="00B158FA" w:rsidP="00B158FA">
      <w:pPr>
        <w:pStyle w:val="aa"/>
        <w:spacing w:line="276" w:lineRule="auto"/>
        <w:ind w:firstLine="902"/>
        <w:jc w:val="center"/>
        <w:rPr>
          <w:b/>
          <w:lang w:val="uk-UA"/>
        </w:rPr>
      </w:pPr>
    </w:p>
    <w:p w:rsidR="00B158FA" w:rsidRPr="00AE0FF4" w:rsidRDefault="00B158FA" w:rsidP="00B158FA">
      <w:pPr>
        <w:pStyle w:val="aa"/>
        <w:spacing w:line="276" w:lineRule="auto"/>
        <w:ind w:firstLine="902"/>
        <w:jc w:val="center"/>
        <w:rPr>
          <w:b/>
          <w:lang w:val="uk-UA"/>
        </w:rPr>
      </w:pPr>
    </w:p>
    <w:p w:rsidR="00B158FA" w:rsidRPr="00AE0FF4" w:rsidRDefault="00B158FA" w:rsidP="00B158FA">
      <w:pPr>
        <w:pStyle w:val="aa"/>
        <w:spacing w:line="276" w:lineRule="auto"/>
        <w:ind w:firstLine="902"/>
        <w:jc w:val="center"/>
        <w:rPr>
          <w:b/>
          <w:lang w:val="uk-UA"/>
        </w:rPr>
      </w:pPr>
    </w:p>
    <w:p w:rsidR="00B158FA" w:rsidRDefault="00B158FA" w:rsidP="00B158FA">
      <w:pPr>
        <w:pStyle w:val="aa"/>
        <w:spacing w:line="276" w:lineRule="auto"/>
        <w:ind w:firstLine="902"/>
        <w:jc w:val="center"/>
        <w:rPr>
          <w:b/>
          <w:lang w:val="uk-UA"/>
        </w:rPr>
      </w:pPr>
    </w:p>
    <w:p w:rsidR="00B158FA" w:rsidRDefault="00B158FA" w:rsidP="00B158FA">
      <w:pPr>
        <w:pStyle w:val="aa"/>
        <w:spacing w:line="276" w:lineRule="auto"/>
        <w:ind w:firstLine="902"/>
        <w:jc w:val="center"/>
        <w:rPr>
          <w:b/>
          <w:lang w:val="uk-UA"/>
        </w:rPr>
      </w:pPr>
    </w:p>
    <w:p w:rsidR="00B158FA" w:rsidRDefault="00B158FA" w:rsidP="00B158FA">
      <w:pPr>
        <w:pStyle w:val="aa"/>
        <w:spacing w:line="276" w:lineRule="auto"/>
        <w:ind w:firstLine="902"/>
        <w:jc w:val="center"/>
        <w:rPr>
          <w:b/>
          <w:lang w:val="uk-UA"/>
        </w:rPr>
      </w:pPr>
    </w:p>
    <w:p w:rsidR="00B158FA" w:rsidRPr="00AE0FF4" w:rsidRDefault="00B158FA" w:rsidP="00B158FA">
      <w:pPr>
        <w:pStyle w:val="aa"/>
        <w:ind w:firstLine="900"/>
        <w:jc w:val="center"/>
        <w:rPr>
          <w:b/>
          <w:lang w:val="uk-UA"/>
        </w:rPr>
      </w:pPr>
      <w:r w:rsidRPr="00AE0FF4">
        <w:rPr>
          <w:b/>
          <w:lang w:val="uk-UA"/>
        </w:rPr>
        <w:t xml:space="preserve">м. </w:t>
      </w:r>
      <w:r>
        <w:rPr>
          <w:b/>
          <w:lang w:val="uk-UA"/>
        </w:rPr>
        <w:t>Звягель</w:t>
      </w:r>
    </w:p>
    <w:p w:rsidR="00B158FA" w:rsidRDefault="00B158FA" w:rsidP="00B158FA">
      <w:pPr>
        <w:pStyle w:val="aa"/>
        <w:ind w:firstLine="900"/>
        <w:jc w:val="center"/>
        <w:rPr>
          <w:b/>
          <w:lang w:val="uk-UA"/>
        </w:rPr>
      </w:pPr>
      <w:r w:rsidRPr="00AE0FF4">
        <w:rPr>
          <w:b/>
          <w:lang w:val="uk-UA"/>
        </w:rPr>
        <w:t>202</w:t>
      </w:r>
      <w:r>
        <w:rPr>
          <w:b/>
          <w:lang w:val="uk-UA"/>
        </w:rPr>
        <w:t>3</w:t>
      </w:r>
      <w:r w:rsidRPr="00AE0FF4">
        <w:rPr>
          <w:b/>
          <w:lang w:val="uk-UA"/>
        </w:rPr>
        <w:t xml:space="preserve"> рік</w:t>
      </w:r>
    </w:p>
    <w:p w:rsidR="00262B2A" w:rsidRDefault="00262B2A" w:rsidP="00B158FA">
      <w:pPr>
        <w:pStyle w:val="aa"/>
        <w:ind w:firstLine="900"/>
        <w:jc w:val="center"/>
        <w:rPr>
          <w:b/>
          <w:lang w:val="uk-UA"/>
        </w:rPr>
      </w:pPr>
    </w:p>
    <w:p w:rsidR="00B158FA" w:rsidRPr="00B158FA" w:rsidRDefault="00B158FA" w:rsidP="00411263">
      <w:pPr>
        <w:pStyle w:val="a9"/>
        <w:numPr>
          <w:ilvl w:val="0"/>
          <w:numId w:val="7"/>
        </w:numPr>
        <w:spacing w:after="0" w:line="240" w:lineRule="auto"/>
        <w:contextualSpacing w:val="0"/>
        <w:jc w:val="center"/>
        <w:rPr>
          <w:rFonts w:ascii="Times New Roman" w:hAnsi="Times New Roman" w:cs="Times New Roman"/>
          <w:b/>
          <w:color w:val="000000"/>
          <w:sz w:val="26"/>
          <w:szCs w:val="26"/>
          <w:lang w:val="uk-UA"/>
        </w:rPr>
      </w:pPr>
      <w:r w:rsidRPr="00B158FA">
        <w:rPr>
          <w:rFonts w:ascii="Times New Roman" w:hAnsi="Times New Roman" w:cs="Times New Roman"/>
          <w:b/>
          <w:color w:val="000000"/>
          <w:sz w:val="26"/>
          <w:szCs w:val="26"/>
          <w:lang w:val="uk-UA"/>
        </w:rPr>
        <w:lastRenderedPageBreak/>
        <w:t>ЗАГАЛЬНІ ПОЛОЖЕННЯ</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 xml:space="preserve">1.1. </w:t>
      </w:r>
      <w:r w:rsidRPr="00B158FA">
        <w:rPr>
          <w:sz w:val="26"/>
          <w:szCs w:val="26"/>
          <w:lang w:val="uk-UA"/>
        </w:rPr>
        <w:t>Комунальне некомерційне підприємство «Звягельська багатопрофільна лікарня»</w:t>
      </w:r>
      <w:r w:rsidRPr="00B158FA">
        <w:rPr>
          <w:b/>
          <w:sz w:val="26"/>
          <w:szCs w:val="26"/>
          <w:lang w:val="uk-UA"/>
        </w:rPr>
        <w:t xml:space="preserve"> </w:t>
      </w:r>
      <w:r w:rsidRPr="00B158FA">
        <w:rPr>
          <w:sz w:val="26"/>
          <w:szCs w:val="26"/>
          <w:lang w:val="uk-UA"/>
        </w:rPr>
        <w:t xml:space="preserve">Звягельської міської ради </w:t>
      </w:r>
      <w:r w:rsidRPr="00B158FA">
        <w:rPr>
          <w:color w:val="000000" w:themeColor="text1"/>
          <w:sz w:val="26"/>
          <w:szCs w:val="26"/>
          <w:lang w:val="uk-UA"/>
        </w:rPr>
        <w:t>(надалі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та координує медичне обслуговування населення міста Звягеля,  Звягельського району та будь-яким особам в порядку та на умовах, встановлених законодавством України та цим Статутом. Забезпечує реалізацію державної політики в галузі охорони здоров’я на території міста Звягеля та Звягельського району.</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 xml:space="preserve">1.2. Підприємство створене рішенням Новоград-Волинської міської ради від «01» листопада 2018 року № 575 (двадцять шоста сесія сьомого скликання) та рішенням  Новоград-Волинської районної ради від «24» жовтня 2018 року № 441 (сімнадцята сесія сьомого скликання) (надалі – Засновники) відповідно до Закону України  «Про місцеве самоврядування в Україні» шляхом реорганізації (перетворення) Новоград-Волинського міськрайонного територіального медичного об’єднання у комунальне некомерційне підприємство. </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1.3. Підприємство є правонаступником усього майна, всіх прав та обов’язків Новоград-Волинського міськрайонного територіального медичного об’єднання.</w:t>
      </w:r>
    </w:p>
    <w:p w:rsidR="00B158FA" w:rsidRPr="00B158FA" w:rsidRDefault="00B158FA" w:rsidP="00B158FA">
      <w:pPr>
        <w:pStyle w:val="a8"/>
        <w:spacing w:after="0" w:line="240" w:lineRule="auto"/>
        <w:ind w:left="-142" w:firstLine="850"/>
        <w:jc w:val="both"/>
        <w:rPr>
          <w:rFonts w:ascii="Times New Roman" w:hAnsi="Times New Roman" w:cs="Times New Roman"/>
          <w:color w:val="000000" w:themeColor="text1"/>
          <w:sz w:val="26"/>
          <w:szCs w:val="26"/>
        </w:rPr>
      </w:pPr>
      <w:r w:rsidRPr="00B158FA">
        <w:rPr>
          <w:rFonts w:ascii="Times New Roman" w:hAnsi="Times New Roman" w:cs="Times New Roman"/>
          <w:color w:val="000000" w:themeColor="text1"/>
          <w:sz w:val="26"/>
          <w:szCs w:val="26"/>
        </w:rPr>
        <w:t>1.4. Засновником, Власником Підприємства є Звягельська міська рада. Підприємство є об’єктом комунальної власності Звягельської міської територіальної громади. Підприємство є підпорядкованим, підзвітним та підконтрольним Засновнику.</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 xml:space="preserve">1.5. Органом управління є виконавчий комітет </w:t>
      </w:r>
      <w:r w:rsidRPr="00B158FA">
        <w:rPr>
          <w:color w:val="000000" w:themeColor="text1"/>
          <w:sz w:val="26"/>
          <w:szCs w:val="26"/>
        </w:rPr>
        <w:t>Звягельської</w:t>
      </w:r>
      <w:r w:rsidRPr="00B158FA">
        <w:rPr>
          <w:color w:val="000000" w:themeColor="text1"/>
          <w:sz w:val="26"/>
          <w:szCs w:val="26"/>
          <w:lang w:val="uk-UA"/>
        </w:rPr>
        <w:t xml:space="preserve"> міської ради (надалі – Орган управління).</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1.8.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B158FA" w:rsidRPr="00B158FA" w:rsidRDefault="00B158FA" w:rsidP="00B158FA">
      <w:pPr>
        <w:pStyle w:val="11"/>
        <w:ind w:left="0" w:firstLine="709"/>
        <w:jc w:val="both"/>
        <w:rPr>
          <w:color w:val="000000" w:themeColor="text1"/>
          <w:sz w:val="26"/>
          <w:szCs w:val="26"/>
          <w:lang w:val="uk-UA"/>
        </w:rPr>
      </w:pPr>
      <w:r w:rsidRPr="00B158FA">
        <w:rPr>
          <w:color w:val="000000" w:themeColor="text1"/>
          <w:sz w:val="26"/>
          <w:szCs w:val="26"/>
          <w:lang w:val="uk-UA"/>
        </w:rPr>
        <w:t>1.9.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B158FA" w:rsidRPr="00B158FA" w:rsidRDefault="00B158FA" w:rsidP="00B158FA">
      <w:pPr>
        <w:pStyle w:val="11"/>
        <w:ind w:left="0" w:firstLine="709"/>
        <w:jc w:val="both"/>
        <w:rPr>
          <w:color w:val="000000" w:themeColor="text1"/>
          <w:sz w:val="16"/>
          <w:szCs w:val="16"/>
          <w:lang w:val="uk-UA"/>
        </w:rPr>
      </w:pPr>
    </w:p>
    <w:p w:rsidR="00B158FA" w:rsidRPr="00B158FA" w:rsidRDefault="00B158FA" w:rsidP="00411263">
      <w:pPr>
        <w:spacing w:after="0" w:line="240" w:lineRule="auto"/>
        <w:jc w:val="center"/>
        <w:rPr>
          <w:rFonts w:ascii="Times New Roman" w:hAnsi="Times New Roman" w:cs="Times New Roman"/>
          <w:color w:val="000000"/>
          <w:sz w:val="26"/>
          <w:szCs w:val="26"/>
          <w:lang w:val="uk-UA"/>
        </w:rPr>
      </w:pPr>
      <w:r w:rsidRPr="00B158FA">
        <w:rPr>
          <w:rFonts w:ascii="Times New Roman" w:hAnsi="Times New Roman" w:cs="Times New Roman"/>
          <w:b/>
          <w:bCs/>
          <w:color w:val="000000"/>
          <w:sz w:val="26"/>
          <w:szCs w:val="26"/>
          <w:lang w:val="uk-UA"/>
        </w:rPr>
        <w:t>2. НАЙМЕНУВАННЯ ТА МІСЦЕЗНАХОДЖЕННЯ</w:t>
      </w:r>
    </w:p>
    <w:p w:rsidR="00B158FA" w:rsidRPr="00B158FA" w:rsidRDefault="00B158FA" w:rsidP="00411263">
      <w:pPr>
        <w:spacing w:after="0" w:line="240" w:lineRule="auto"/>
        <w:ind w:firstLine="708"/>
        <w:jc w:val="both"/>
        <w:rPr>
          <w:rFonts w:ascii="Times New Roman" w:hAnsi="Times New Roman" w:cs="Times New Roman"/>
          <w:color w:val="000000"/>
          <w:sz w:val="26"/>
          <w:szCs w:val="26"/>
          <w:lang w:val="uk-UA"/>
        </w:rPr>
      </w:pPr>
      <w:r w:rsidRPr="00B158FA">
        <w:rPr>
          <w:rFonts w:ascii="Times New Roman" w:hAnsi="Times New Roman" w:cs="Times New Roman"/>
          <w:color w:val="000000"/>
          <w:sz w:val="26"/>
          <w:szCs w:val="26"/>
          <w:lang w:val="uk-UA"/>
        </w:rPr>
        <w:t>2.1. Найменування:</w:t>
      </w:r>
    </w:p>
    <w:p w:rsidR="00B158FA" w:rsidRPr="00B158FA" w:rsidRDefault="00B158FA" w:rsidP="00B158FA">
      <w:pPr>
        <w:spacing w:line="240" w:lineRule="auto"/>
        <w:ind w:firstLine="708"/>
        <w:jc w:val="both"/>
        <w:rPr>
          <w:rFonts w:ascii="Times New Roman" w:hAnsi="Times New Roman" w:cs="Times New Roman"/>
          <w:color w:val="000000"/>
          <w:sz w:val="26"/>
          <w:szCs w:val="26"/>
          <w:lang w:val="uk-UA"/>
        </w:rPr>
      </w:pPr>
      <w:r w:rsidRPr="00B158FA">
        <w:rPr>
          <w:rFonts w:ascii="Times New Roman" w:hAnsi="Times New Roman" w:cs="Times New Roman"/>
          <w:color w:val="000000"/>
          <w:sz w:val="26"/>
          <w:szCs w:val="26"/>
          <w:lang w:val="uk-UA"/>
        </w:rPr>
        <w:t xml:space="preserve">2.1.1. Повне найменування Підприємства українською мовою: </w:t>
      </w:r>
      <w:r w:rsidRPr="00B158FA">
        <w:rPr>
          <w:rFonts w:ascii="Times New Roman" w:hAnsi="Times New Roman" w:cs="Times New Roman"/>
          <w:sz w:val="26"/>
          <w:szCs w:val="26"/>
          <w:lang w:val="uk-UA"/>
        </w:rPr>
        <w:t>Комунальне некомерційне підприємство «Звягельська багатопрофільна лікарня»  Звягельської міської ради.</w:t>
      </w:r>
    </w:p>
    <w:p w:rsidR="00B158FA" w:rsidRPr="00B158FA" w:rsidRDefault="00B158FA" w:rsidP="00411263">
      <w:pPr>
        <w:spacing w:after="0" w:line="240" w:lineRule="auto"/>
        <w:ind w:firstLine="709"/>
        <w:jc w:val="both"/>
        <w:rPr>
          <w:rFonts w:ascii="Times New Roman" w:hAnsi="Times New Roman" w:cs="Times New Roman"/>
          <w:sz w:val="26"/>
          <w:szCs w:val="26"/>
          <w:lang w:val="uk-UA"/>
        </w:rPr>
      </w:pPr>
      <w:r w:rsidRPr="00B158FA">
        <w:rPr>
          <w:rFonts w:ascii="Times New Roman" w:hAnsi="Times New Roman" w:cs="Times New Roman"/>
          <w:color w:val="000000"/>
          <w:sz w:val="26"/>
          <w:szCs w:val="26"/>
          <w:lang w:val="uk-UA"/>
        </w:rPr>
        <w:lastRenderedPageBreak/>
        <w:t xml:space="preserve">2.1.2. Скорочене найменування Підприємства українською мовою: </w:t>
      </w:r>
      <w:r w:rsidRPr="00B158FA">
        <w:rPr>
          <w:rFonts w:ascii="Times New Roman" w:hAnsi="Times New Roman" w:cs="Times New Roman"/>
          <w:sz w:val="26"/>
          <w:szCs w:val="26"/>
          <w:lang w:val="uk-UA"/>
        </w:rPr>
        <w:t xml:space="preserve">КНП «Звягельська багатопрофільна лікарня» ЗМР. </w:t>
      </w:r>
    </w:p>
    <w:p w:rsidR="00B158FA" w:rsidRPr="00B158FA" w:rsidRDefault="00B158FA" w:rsidP="00411263">
      <w:pPr>
        <w:spacing w:after="0" w:line="240" w:lineRule="auto"/>
        <w:ind w:firstLine="708"/>
        <w:jc w:val="both"/>
        <w:rPr>
          <w:rFonts w:ascii="Times New Roman" w:hAnsi="Times New Roman" w:cs="Times New Roman"/>
          <w:color w:val="000000" w:themeColor="text1"/>
          <w:sz w:val="26"/>
          <w:szCs w:val="26"/>
          <w:lang w:val="en-US"/>
        </w:rPr>
      </w:pPr>
      <w:r w:rsidRPr="00B158FA">
        <w:rPr>
          <w:rFonts w:ascii="Times New Roman" w:hAnsi="Times New Roman" w:cs="Times New Roman"/>
          <w:color w:val="000000"/>
          <w:sz w:val="26"/>
          <w:szCs w:val="26"/>
          <w:lang w:val="en-US"/>
        </w:rPr>
        <w:t xml:space="preserve">2.1.3. </w:t>
      </w:r>
      <w:r w:rsidRPr="00B158FA">
        <w:rPr>
          <w:rFonts w:ascii="Times New Roman" w:hAnsi="Times New Roman" w:cs="Times New Roman"/>
          <w:color w:val="000000"/>
          <w:sz w:val="26"/>
          <w:szCs w:val="26"/>
        </w:rPr>
        <w:t>Повне</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найменування</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Підприємства</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англійською</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мовою</w:t>
      </w:r>
      <w:r w:rsidRPr="00B158FA">
        <w:rPr>
          <w:rFonts w:ascii="Times New Roman" w:hAnsi="Times New Roman" w:cs="Times New Roman"/>
          <w:color w:val="000000"/>
          <w:sz w:val="26"/>
          <w:szCs w:val="26"/>
          <w:lang w:val="en-US"/>
        </w:rPr>
        <w:t>: </w:t>
      </w:r>
      <w:r w:rsidRPr="00B158FA">
        <w:rPr>
          <w:rFonts w:ascii="Times New Roman" w:hAnsi="Times New Roman" w:cs="Times New Roman"/>
          <w:color w:val="000000" w:themeColor="text1"/>
          <w:sz w:val="26"/>
          <w:szCs w:val="26"/>
          <w:lang w:val="en-US"/>
        </w:rPr>
        <w:t>Municipal non-commercial enterprise "Zv</w:t>
      </w:r>
      <w:r w:rsidRPr="00B158FA">
        <w:rPr>
          <w:rFonts w:ascii="Times New Roman" w:hAnsi="Times New Roman" w:cs="Times New Roman"/>
          <w:color w:val="000000" w:themeColor="text1"/>
          <w:sz w:val="26"/>
          <w:szCs w:val="26"/>
        </w:rPr>
        <w:t>і</w:t>
      </w:r>
      <w:r w:rsidRPr="00B158FA">
        <w:rPr>
          <w:rFonts w:ascii="Times New Roman" w:hAnsi="Times New Roman" w:cs="Times New Roman"/>
          <w:color w:val="000000" w:themeColor="text1"/>
          <w:sz w:val="26"/>
          <w:szCs w:val="26"/>
          <w:lang w:val="en-US"/>
        </w:rPr>
        <w:t>ahel Multidisciplinary Hospital" Zv</w:t>
      </w:r>
      <w:r w:rsidRPr="00B158FA">
        <w:rPr>
          <w:rFonts w:ascii="Times New Roman" w:hAnsi="Times New Roman" w:cs="Times New Roman"/>
          <w:color w:val="000000" w:themeColor="text1"/>
          <w:sz w:val="26"/>
          <w:szCs w:val="26"/>
        </w:rPr>
        <w:t>і</w:t>
      </w:r>
      <w:r w:rsidRPr="00B158FA">
        <w:rPr>
          <w:rFonts w:ascii="Times New Roman" w:hAnsi="Times New Roman" w:cs="Times New Roman"/>
          <w:color w:val="000000" w:themeColor="text1"/>
          <w:sz w:val="26"/>
          <w:szCs w:val="26"/>
          <w:lang w:val="en-US"/>
        </w:rPr>
        <w:t>ahel City Council.</w:t>
      </w:r>
    </w:p>
    <w:p w:rsidR="00B158FA" w:rsidRPr="00B158FA" w:rsidRDefault="00B158FA" w:rsidP="00411263">
      <w:pPr>
        <w:spacing w:after="0" w:line="240" w:lineRule="auto"/>
        <w:jc w:val="both"/>
        <w:rPr>
          <w:rFonts w:ascii="Times New Roman" w:hAnsi="Times New Roman" w:cs="Times New Roman"/>
          <w:color w:val="000000"/>
          <w:sz w:val="26"/>
          <w:szCs w:val="26"/>
          <w:lang w:val="en-US"/>
        </w:rPr>
      </w:pPr>
      <w:r w:rsidRPr="00B158FA">
        <w:rPr>
          <w:rFonts w:ascii="Times New Roman" w:hAnsi="Times New Roman" w:cs="Times New Roman"/>
          <w:color w:val="000000"/>
          <w:sz w:val="26"/>
          <w:szCs w:val="26"/>
          <w:lang w:val="en-US"/>
        </w:rPr>
        <w:t xml:space="preserve">2.1.4. </w:t>
      </w:r>
      <w:r w:rsidRPr="00B158FA">
        <w:rPr>
          <w:rFonts w:ascii="Times New Roman" w:hAnsi="Times New Roman" w:cs="Times New Roman"/>
          <w:color w:val="000000"/>
          <w:sz w:val="26"/>
          <w:szCs w:val="26"/>
        </w:rPr>
        <w:t>Скорочене</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найменування</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Підприємства</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англійською</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color w:val="000000"/>
          <w:sz w:val="26"/>
          <w:szCs w:val="26"/>
        </w:rPr>
        <w:t>мовою</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sz w:val="26"/>
          <w:szCs w:val="26"/>
          <w:lang w:val="en-US"/>
        </w:rPr>
        <w:t>MNCE "Zv</w:t>
      </w:r>
      <w:r w:rsidRPr="00B158FA">
        <w:rPr>
          <w:rFonts w:ascii="Times New Roman" w:hAnsi="Times New Roman" w:cs="Times New Roman"/>
          <w:sz w:val="26"/>
          <w:szCs w:val="26"/>
        </w:rPr>
        <w:t>і</w:t>
      </w:r>
      <w:r w:rsidRPr="00B158FA">
        <w:rPr>
          <w:rFonts w:ascii="Times New Roman" w:hAnsi="Times New Roman" w:cs="Times New Roman"/>
          <w:sz w:val="26"/>
          <w:szCs w:val="26"/>
          <w:lang w:val="en-US"/>
        </w:rPr>
        <w:t>ahel Multidisciplinary Hospital"</w:t>
      </w:r>
      <w:r w:rsidRPr="00B158FA">
        <w:rPr>
          <w:rFonts w:ascii="Times New Roman" w:hAnsi="Times New Roman" w:cs="Times New Roman"/>
          <w:color w:val="000000"/>
          <w:sz w:val="26"/>
          <w:szCs w:val="26"/>
          <w:lang w:val="en-US"/>
        </w:rPr>
        <w:t xml:space="preserve"> </w:t>
      </w:r>
      <w:r w:rsidRPr="00B158FA">
        <w:rPr>
          <w:rFonts w:ascii="Times New Roman" w:hAnsi="Times New Roman" w:cs="Times New Roman"/>
          <w:sz w:val="26"/>
          <w:szCs w:val="26"/>
          <w:lang w:val="en-US"/>
        </w:rPr>
        <w:t>ZCC.</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2.1.5. Юридична адреса Підприємства: вул. Наталії Оржевської, </w:t>
      </w:r>
      <w:smartTag w:uri="urn:schemas-microsoft-com:office:smarttags" w:element="metricconverter">
        <w:smartTagPr>
          <w:attr w:name="ProductID" w:val="13 м"/>
        </w:smartTagPr>
        <w:r w:rsidRPr="00B158FA">
          <w:rPr>
            <w:rFonts w:ascii="Times New Roman" w:hAnsi="Times New Roman" w:cs="Times New Roman"/>
            <w:color w:val="000000"/>
            <w:sz w:val="26"/>
            <w:szCs w:val="26"/>
          </w:rPr>
          <w:t>13 м</w:t>
        </w:r>
      </w:smartTag>
      <w:r w:rsidRPr="00B158FA">
        <w:rPr>
          <w:rFonts w:ascii="Times New Roman" w:hAnsi="Times New Roman" w:cs="Times New Roman"/>
          <w:color w:val="000000"/>
          <w:sz w:val="26"/>
          <w:szCs w:val="26"/>
        </w:rPr>
        <w:t>. Звягель, Звягельський район, Житомирська область, 11700.</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2.1.6. Місце провадження господарської діяльності Підприємства: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м. Звягель, вул. Наталії Оржевської, 13 (адміністрація, відділення, структурні підрозділи);</w:t>
      </w:r>
    </w:p>
    <w:p w:rsidR="00B158FA" w:rsidRPr="00B158FA" w:rsidRDefault="00B158FA" w:rsidP="00411263">
      <w:pPr>
        <w:pStyle w:val="2"/>
        <w:ind w:left="0" w:firstLine="709"/>
        <w:jc w:val="both"/>
        <w:rPr>
          <w:color w:val="000000"/>
          <w:sz w:val="26"/>
          <w:szCs w:val="26"/>
          <w:lang w:val="uk-UA"/>
        </w:rPr>
      </w:pPr>
      <w:r w:rsidRPr="00B158FA">
        <w:rPr>
          <w:color w:val="000000"/>
          <w:sz w:val="26"/>
          <w:szCs w:val="26"/>
          <w:lang w:val="uk-UA"/>
        </w:rPr>
        <w:t>м. Звягель, вул. Житомирська, 91 (відділення відновного лікування);</w:t>
      </w:r>
    </w:p>
    <w:p w:rsidR="00B158FA" w:rsidRPr="00B158FA" w:rsidRDefault="00B158FA" w:rsidP="00B158FA">
      <w:pPr>
        <w:pStyle w:val="2"/>
        <w:ind w:left="0" w:firstLine="709"/>
        <w:jc w:val="both"/>
        <w:rPr>
          <w:color w:val="000000"/>
          <w:sz w:val="26"/>
          <w:szCs w:val="26"/>
          <w:lang w:val="uk-UA"/>
        </w:rPr>
      </w:pPr>
      <w:r w:rsidRPr="00B158FA">
        <w:rPr>
          <w:color w:val="000000"/>
          <w:sz w:val="26"/>
          <w:szCs w:val="26"/>
          <w:lang w:val="uk-UA"/>
        </w:rPr>
        <w:t xml:space="preserve">м. </w:t>
      </w:r>
      <w:r w:rsidRPr="00B158FA">
        <w:rPr>
          <w:color w:val="000000"/>
          <w:sz w:val="26"/>
          <w:szCs w:val="26"/>
        </w:rPr>
        <w:t>Звягель</w:t>
      </w:r>
      <w:r w:rsidRPr="00B158FA">
        <w:rPr>
          <w:color w:val="000000"/>
          <w:sz w:val="26"/>
          <w:szCs w:val="26"/>
          <w:lang w:val="uk-UA"/>
        </w:rPr>
        <w:t>, вул. Лянгуса, 2;</w:t>
      </w:r>
    </w:p>
    <w:p w:rsidR="00B158FA" w:rsidRPr="00B158FA" w:rsidRDefault="00B158FA" w:rsidP="00B158FA">
      <w:pPr>
        <w:pStyle w:val="2"/>
        <w:ind w:left="0" w:firstLine="709"/>
        <w:jc w:val="both"/>
        <w:rPr>
          <w:color w:val="000000"/>
          <w:sz w:val="26"/>
          <w:szCs w:val="26"/>
          <w:shd w:val="clear" w:color="auto" w:fill="F6F6FC"/>
          <w:lang w:val="uk-UA"/>
        </w:rPr>
      </w:pPr>
      <w:r w:rsidRPr="00B158FA">
        <w:rPr>
          <w:color w:val="000000"/>
          <w:sz w:val="26"/>
          <w:szCs w:val="26"/>
          <w:lang w:val="uk-UA"/>
        </w:rPr>
        <w:t xml:space="preserve">м. </w:t>
      </w:r>
      <w:r w:rsidRPr="00B158FA">
        <w:rPr>
          <w:color w:val="000000"/>
          <w:sz w:val="26"/>
          <w:szCs w:val="26"/>
        </w:rPr>
        <w:t>Звягель</w:t>
      </w:r>
      <w:r w:rsidRPr="00B158FA">
        <w:rPr>
          <w:color w:val="000000"/>
          <w:sz w:val="26"/>
          <w:szCs w:val="26"/>
          <w:lang w:val="uk-UA"/>
        </w:rPr>
        <w:t xml:space="preserve">, 2-й </w:t>
      </w:r>
      <w:r w:rsidRPr="00B158FA">
        <w:rPr>
          <w:color w:val="000000"/>
          <w:sz w:val="26"/>
          <w:szCs w:val="26"/>
          <w:shd w:val="clear" w:color="auto" w:fill="F6F6FC"/>
          <w:lang w:val="uk-UA"/>
        </w:rPr>
        <w:t>пров. Медичний, 2.</w:t>
      </w:r>
    </w:p>
    <w:p w:rsidR="00B158FA" w:rsidRPr="00B158FA" w:rsidRDefault="00B158FA" w:rsidP="00B158FA">
      <w:pPr>
        <w:pStyle w:val="2"/>
        <w:ind w:left="0" w:firstLine="709"/>
        <w:jc w:val="both"/>
        <w:rPr>
          <w:color w:val="000000"/>
          <w:sz w:val="26"/>
          <w:szCs w:val="26"/>
          <w:lang w:val="uk-UA"/>
        </w:rPr>
      </w:pPr>
    </w:p>
    <w:p w:rsidR="00B158FA" w:rsidRPr="00B158FA" w:rsidRDefault="00B158FA" w:rsidP="00411263">
      <w:pPr>
        <w:pStyle w:val="2"/>
        <w:jc w:val="center"/>
        <w:rPr>
          <w:color w:val="000000"/>
          <w:sz w:val="26"/>
          <w:szCs w:val="26"/>
          <w:lang w:val="uk-UA"/>
        </w:rPr>
      </w:pPr>
      <w:r w:rsidRPr="00B158FA">
        <w:rPr>
          <w:b/>
          <w:color w:val="000000"/>
          <w:sz w:val="26"/>
          <w:szCs w:val="26"/>
          <w:lang w:val="uk-UA"/>
        </w:rPr>
        <w:t>3. МЕТА І ПРЕДМЕТ ДІЯЛЬНОСТІ ПІДПРИЄМСТВА</w:t>
      </w:r>
    </w:p>
    <w:p w:rsidR="00B158FA" w:rsidRPr="00B158FA" w:rsidRDefault="00B158FA" w:rsidP="00411263">
      <w:pPr>
        <w:spacing w:after="0" w:line="240" w:lineRule="auto"/>
        <w:ind w:firstLine="675"/>
        <w:jc w:val="both"/>
        <w:rPr>
          <w:rFonts w:ascii="Times New Roman" w:hAnsi="Times New Roman" w:cs="Times New Roman"/>
          <w:color w:val="000000"/>
          <w:sz w:val="26"/>
          <w:szCs w:val="26"/>
          <w:lang w:val="uk-UA"/>
        </w:rPr>
      </w:pPr>
      <w:r w:rsidRPr="00B158FA">
        <w:rPr>
          <w:rFonts w:ascii="Times New Roman" w:hAnsi="Times New Roman" w:cs="Times New Roman"/>
          <w:color w:val="000000"/>
          <w:sz w:val="26"/>
          <w:szCs w:val="26"/>
          <w:lang w:val="uk-UA"/>
        </w:rPr>
        <w:t>3.1. Основною метою створення Підприємства є надання вторинної (спеціалізованої) медичної допомоги та здійснення управління медичним обслуговуванням населення, що постійно проживає (перебуває) на території міста Звягель та Звягельського району, а також вжиття заходів з профілактики захворювань населення та підтримки громадського здоров’я.</w:t>
      </w:r>
    </w:p>
    <w:p w:rsidR="00B158FA" w:rsidRPr="00B158FA" w:rsidRDefault="00B158FA" w:rsidP="00411263">
      <w:pPr>
        <w:spacing w:after="0" w:line="240" w:lineRule="auto"/>
        <w:ind w:firstLine="675"/>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3.2. Надання населенню згідно з вимогами відповідних нормативно-правових актів медичних послуг, спрямованих на збереження, поліпшення та відновлення здоров’я.</w:t>
      </w:r>
    </w:p>
    <w:p w:rsidR="00B158FA" w:rsidRPr="00B158FA" w:rsidRDefault="00B158FA" w:rsidP="00411263">
      <w:pPr>
        <w:spacing w:after="0" w:line="240" w:lineRule="auto"/>
        <w:ind w:firstLine="675"/>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3.3. 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медичного контролю за перебігом вагітності й надання медичної допомоги при пологах.</w:t>
      </w:r>
    </w:p>
    <w:p w:rsidR="00B158FA" w:rsidRPr="00B158FA" w:rsidRDefault="00B158FA" w:rsidP="00411263">
      <w:pPr>
        <w:spacing w:after="0" w:line="240" w:lineRule="auto"/>
        <w:ind w:firstLine="675"/>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3.4. Організація взаємодії з іншими закладами, підприємствами, організаціями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3.5. Предметом діяльності Підприємства є:</w:t>
      </w:r>
    </w:p>
    <w:p w:rsidR="00B158FA" w:rsidRPr="00B158FA" w:rsidRDefault="00B158FA" w:rsidP="00411263">
      <w:pPr>
        <w:pStyle w:val="aa"/>
        <w:spacing w:after="0"/>
        <w:jc w:val="both"/>
        <w:rPr>
          <w:rStyle w:val="12"/>
          <w:color w:val="000000"/>
          <w:sz w:val="26"/>
          <w:szCs w:val="26"/>
          <w:lang w:val="uk-UA"/>
        </w:rPr>
      </w:pPr>
      <w:r w:rsidRPr="00B158FA">
        <w:rPr>
          <w:rStyle w:val="12"/>
          <w:color w:val="000000"/>
          <w:sz w:val="26"/>
          <w:szCs w:val="26"/>
          <w:lang w:val="uk-UA"/>
        </w:rPr>
        <w:t xml:space="preserve">              -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B158FA" w:rsidRPr="00B158FA" w:rsidRDefault="00B158FA" w:rsidP="00B158FA">
      <w:pPr>
        <w:pStyle w:val="aa"/>
        <w:spacing w:after="0"/>
        <w:ind w:left="960"/>
        <w:jc w:val="both"/>
        <w:rPr>
          <w:color w:val="000000"/>
          <w:sz w:val="26"/>
          <w:szCs w:val="26"/>
          <w:lang w:val="uk-UA"/>
        </w:rPr>
      </w:pPr>
      <w:r w:rsidRPr="00B158FA">
        <w:rPr>
          <w:rStyle w:val="12"/>
          <w:color w:val="000000"/>
          <w:sz w:val="26"/>
          <w:szCs w:val="26"/>
          <w:lang w:val="uk-UA" w:eastAsia="uk-UA"/>
        </w:rPr>
        <w:t>- медична практика;</w:t>
      </w:r>
    </w:p>
    <w:p w:rsidR="00B158FA" w:rsidRPr="00B158FA" w:rsidRDefault="00B158FA" w:rsidP="00B158FA">
      <w:pPr>
        <w:pStyle w:val="31"/>
        <w:rPr>
          <w:color w:val="000000"/>
          <w:sz w:val="26"/>
          <w:szCs w:val="26"/>
        </w:rPr>
      </w:pPr>
      <w:r w:rsidRPr="00B158FA">
        <w:rPr>
          <w:color w:val="000000"/>
          <w:sz w:val="26"/>
          <w:szCs w:val="26"/>
        </w:rPr>
        <w:t xml:space="preserve">             - надання пацієнтам відповідно до законодавства на безвідплатній та відплатній основі послуг вторинної (спеціалізованої) стаціонарної медичної допомоги, амбулаторної,  та екстреної (невідкладної), необхідної для забезпечення </w:t>
      </w:r>
      <w:r w:rsidRPr="00B158FA">
        <w:rPr>
          <w:sz w:val="26"/>
          <w:szCs w:val="26"/>
        </w:rPr>
        <w:t>профілактики</w:t>
      </w:r>
      <w:r w:rsidRPr="00B158FA">
        <w:rPr>
          <w:color w:val="000000"/>
          <w:sz w:val="26"/>
          <w:szCs w:val="26"/>
        </w:rPr>
        <w:t>,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r w:rsidRPr="00B158FA">
        <w:rPr>
          <w:rStyle w:val="12"/>
          <w:color w:val="000000"/>
          <w:sz w:val="26"/>
          <w:szCs w:val="26"/>
          <w:lang w:val="uk-UA"/>
        </w:rPr>
        <w:t>;</w:t>
      </w:r>
    </w:p>
    <w:p w:rsidR="00B158FA" w:rsidRPr="00B158FA" w:rsidRDefault="00B158FA" w:rsidP="00B158FA">
      <w:pPr>
        <w:pStyle w:val="aa"/>
        <w:spacing w:after="0"/>
        <w:jc w:val="both"/>
        <w:rPr>
          <w:color w:val="000000"/>
          <w:sz w:val="26"/>
          <w:szCs w:val="26"/>
          <w:lang w:val="uk-UA"/>
        </w:rPr>
      </w:pPr>
      <w:r w:rsidRPr="00B158FA">
        <w:rPr>
          <w:rStyle w:val="12"/>
          <w:color w:val="000000"/>
          <w:sz w:val="26"/>
          <w:szCs w:val="26"/>
          <w:lang w:val="uk-UA" w:eastAsia="uk-UA"/>
        </w:rPr>
        <w:t xml:space="preserve">            - своєчасне та якісне проведення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w:t>
      </w:r>
      <w:r w:rsidRPr="00B158FA">
        <w:rPr>
          <w:rStyle w:val="12"/>
          <w:color w:val="000000"/>
          <w:sz w:val="26"/>
          <w:szCs w:val="26"/>
          <w:lang w:val="uk-UA" w:eastAsia="uk-UA"/>
        </w:rPr>
        <w:lastRenderedPageBreak/>
        <w:t>безперервності, послідовності та етапності, індивідуального підходу в організації та здійсненні діагностики та лікування;</w:t>
      </w:r>
    </w:p>
    <w:p w:rsidR="00B158FA" w:rsidRPr="00B158FA" w:rsidRDefault="00B158FA" w:rsidP="00B158FA">
      <w:pPr>
        <w:pStyle w:val="aa"/>
        <w:spacing w:after="0"/>
        <w:jc w:val="both"/>
        <w:rPr>
          <w:color w:val="000000"/>
          <w:sz w:val="26"/>
          <w:szCs w:val="26"/>
          <w:lang w:val="uk-UA"/>
        </w:rPr>
      </w:pPr>
      <w:r w:rsidRPr="00B158FA">
        <w:rPr>
          <w:rStyle w:val="12"/>
          <w:color w:val="000000"/>
          <w:sz w:val="26"/>
          <w:szCs w:val="26"/>
          <w:lang w:val="uk-UA" w:eastAsia="uk-UA"/>
        </w:rPr>
        <w:t xml:space="preserve">            - надання кваліфікованої лікувально-діагностичної допомоги вагітним, роділлям, породіллям, новонародженим згідно з Нормативами надання стаціонарної акушерсько-гінекологічної та неонатологічної допомоги;</w:t>
      </w:r>
    </w:p>
    <w:p w:rsidR="00B158FA" w:rsidRPr="00B158FA" w:rsidRDefault="00B158FA" w:rsidP="00B158FA">
      <w:pPr>
        <w:pStyle w:val="aa"/>
        <w:tabs>
          <w:tab w:val="left" w:pos="840"/>
        </w:tabs>
        <w:spacing w:after="0"/>
        <w:jc w:val="both"/>
        <w:rPr>
          <w:color w:val="000000"/>
          <w:sz w:val="26"/>
          <w:szCs w:val="26"/>
          <w:lang w:val="uk-UA"/>
        </w:rPr>
      </w:pPr>
      <w:r w:rsidRPr="00B158FA">
        <w:rPr>
          <w:rStyle w:val="12"/>
          <w:color w:val="000000"/>
          <w:sz w:val="26"/>
          <w:szCs w:val="26"/>
          <w:lang w:val="uk-UA" w:eastAsia="uk-UA"/>
        </w:rPr>
        <w:t xml:space="preserve">            - своєчасне переведення хворих у відповідні спеціалізовані відділення для надання третинної (високоспеціалізованої) медичної допомоги у випадках погіршення стану та потреби у високоспеціалізованій медичній допомозі;</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забезпечення та контроль якості медичної допомоги хворим в межах затверджених МОЗ України, що забезпечує формування державної політики у сфері охорони здоров'я, клінічних протоколів, медичних стандартів, а також передбачених законами інших норм, правил і нормативів, які регулюють діяльність у сфері охорони здоров'я;</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xml:space="preserve">- інформування місцевих органів виконавчої влади та </w:t>
      </w:r>
      <w:r w:rsidRPr="00B158FA">
        <w:rPr>
          <w:rStyle w:val="12"/>
          <w:sz w:val="26"/>
          <w:szCs w:val="26"/>
          <w:lang w:val="uk-UA" w:eastAsia="uk-UA"/>
        </w:rPr>
        <w:t>Департаменту</w:t>
      </w:r>
      <w:r w:rsidRPr="00B158FA">
        <w:rPr>
          <w:rStyle w:val="12"/>
          <w:color w:val="FF0000"/>
          <w:sz w:val="26"/>
          <w:szCs w:val="26"/>
          <w:lang w:val="uk-UA" w:eastAsia="uk-UA"/>
        </w:rPr>
        <w:t xml:space="preserve"> </w:t>
      </w:r>
      <w:r w:rsidRPr="00B158FA">
        <w:rPr>
          <w:rStyle w:val="12"/>
          <w:color w:val="000000"/>
          <w:sz w:val="26"/>
          <w:szCs w:val="26"/>
          <w:lang w:val="uk-UA" w:eastAsia="uk-UA"/>
        </w:rPr>
        <w:t>охорони здоров'я ОДА у випадках, обумовлених законодавством, відповідними директивними і нормативними документами, в тому числі при виникненні масових уражень людей та виявленні хворих з підозрою на карантинні і особливо небезпечні інфекції;</w:t>
      </w:r>
    </w:p>
    <w:p w:rsidR="00B158FA" w:rsidRPr="00B158FA" w:rsidRDefault="00B158FA" w:rsidP="00B158FA">
      <w:pPr>
        <w:pStyle w:val="aa"/>
        <w:spacing w:after="0"/>
        <w:jc w:val="both"/>
        <w:rPr>
          <w:color w:val="000000"/>
          <w:sz w:val="26"/>
          <w:szCs w:val="26"/>
          <w:lang w:val="uk-UA"/>
        </w:rPr>
      </w:pPr>
      <w:r w:rsidRPr="00B158FA">
        <w:rPr>
          <w:rStyle w:val="12"/>
          <w:color w:val="000000"/>
          <w:sz w:val="26"/>
          <w:szCs w:val="26"/>
          <w:lang w:val="uk-UA" w:eastAsia="uk-UA"/>
        </w:rPr>
        <w:t xml:space="preserve">              - цілодобовий прийом хворих, потерпілих, вагітних у передпологовому та пологовому періодах, які доставляються бригадами екстреної (швидкої) медичної допомоги та іншими транспортними засобами, або звертаються безпосередньо у відділення екстреної медичної допомоги, в тому числі за направленнями поліклініки</w:t>
      </w:r>
      <w:r w:rsidRPr="00B158FA">
        <w:rPr>
          <w:rStyle w:val="12"/>
          <w:b/>
          <w:color w:val="000000"/>
          <w:sz w:val="26"/>
          <w:szCs w:val="26"/>
          <w:lang w:val="uk-UA" w:eastAsia="uk-UA"/>
        </w:rPr>
        <w:t xml:space="preserve"> </w:t>
      </w:r>
      <w:r w:rsidRPr="00B158FA">
        <w:rPr>
          <w:rStyle w:val="12"/>
          <w:color w:val="000000"/>
          <w:sz w:val="26"/>
          <w:szCs w:val="26"/>
          <w:lang w:val="uk-UA" w:eastAsia="uk-UA"/>
        </w:rPr>
        <w:t>або інших закладів охорони здоров’я;</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організація надання невідкладної медичної допомоги відповідно до законодавства України;</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взаємодія з закладами охорони здоров’я первинного, третинного та іншого (високоспеціалізованого) рівнів, в порядку, передбаченому законодавством України;</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організація і проведення невідкладних лікарських оглядів відповідно до стану хворих, чи потерпілих діагностичне обстеження хворих і потерпілих,</w:t>
      </w:r>
      <w:r w:rsidRPr="00B158FA">
        <w:rPr>
          <w:color w:val="000000"/>
          <w:sz w:val="26"/>
          <w:szCs w:val="26"/>
          <w:lang w:val="uk-UA"/>
        </w:rPr>
        <w:t xml:space="preserve"> </w:t>
      </w:r>
      <w:r w:rsidRPr="00B158FA">
        <w:rPr>
          <w:rStyle w:val="12"/>
          <w:color w:val="000000"/>
          <w:sz w:val="26"/>
          <w:szCs w:val="26"/>
          <w:lang w:val="uk-UA" w:eastAsia="uk-UA"/>
        </w:rPr>
        <w:t>що звернулися до відділення екстреної медичної допомоги, а також їх госпіталізація за показаннями;</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забезпечення пацієнтів медичною допомогою відповідного профілю, виходячи з показань та рівня Підприємства, в умовах цілодобового стаціонару;</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за потреби, надання високоспеціалізованої допомоги, направлення хворих до відповідних закладів охорони здоров’я третинного рівня;</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проведення аналізу організації та якості лікувально-діагностичної діяльності, здійснення організаційно-методичної роботи з питань надання медичної допомоги на Підприємстві;</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вивчення, аналіз основних інтегральних показників роботи, стану здоров'я та медичного обслуговування населення та надання пропозицій щодо їх покращення;</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участь у розробці пропозицій з удосконалення організаційних, форм, методів діагностики і лікування хворих і потерпілих, які потребують медичної допомоги на догоспітальному і госпітальному етапах;</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розробка та проведення комплексних протиепідемічних і санітарно- гігієнічних заходів;</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організація підготовки, перепідготовки та підтримання належного кваліфікаційного рівня медичного персоналу Підприємства;</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lastRenderedPageBreak/>
        <w:t>- проведення профілактичної та санітарно-просвітницької роботи серед населення з питань профілактики і надання першої допомоги при раптових захворюваннях, нещасних випадках і отруєннях;</w:t>
      </w:r>
    </w:p>
    <w:p w:rsidR="00B158FA" w:rsidRPr="00B158FA" w:rsidRDefault="00B158FA" w:rsidP="00B158FA">
      <w:pPr>
        <w:pStyle w:val="aa"/>
        <w:spacing w:after="0"/>
        <w:ind w:firstLine="960"/>
        <w:jc w:val="both"/>
        <w:rPr>
          <w:rStyle w:val="12"/>
          <w:color w:val="000000"/>
          <w:sz w:val="26"/>
          <w:szCs w:val="26"/>
          <w:lang w:val="uk-UA"/>
        </w:rPr>
      </w:pPr>
      <w:r w:rsidRPr="00B158FA">
        <w:rPr>
          <w:rStyle w:val="12"/>
          <w:color w:val="000000"/>
          <w:sz w:val="26"/>
          <w:szCs w:val="26"/>
          <w:lang w:val="uk-UA" w:eastAsia="uk-UA"/>
        </w:rPr>
        <w:t>- проведення експертизи тимчасової втрати працездатності, направлення осіб з ознаками стійкої втрати працездатності на медико-соціальну експертизу, спрямування пацієнтів на медико-соціальну реабілітацію, видача документів, що засвідчують тимчасову непрацездатність в порядку передбаченому законодавством України;</w:t>
      </w:r>
    </w:p>
    <w:p w:rsidR="00B158FA" w:rsidRPr="00B158FA" w:rsidRDefault="00B158FA" w:rsidP="00B158FA">
      <w:pPr>
        <w:pStyle w:val="aa"/>
        <w:spacing w:after="0"/>
        <w:ind w:firstLine="960"/>
        <w:jc w:val="both"/>
        <w:rPr>
          <w:color w:val="000000"/>
          <w:sz w:val="26"/>
          <w:szCs w:val="26"/>
          <w:lang w:val="uk-UA"/>
        </w:rPr>
      </w:pPr>
      <w:r w:rsidRPr="00B158FA">
        <w:rPr>
          <w:rStyle w:val="12"/>
          <w:color w:val="000000"/>
          <w:sz w:val="26"/>
          <w:szCs w:val="26"/>
          <w:lang w:val="uk-UA" w:eastAsia="uk-UA"/>
        </w:rPr>
        <w:t>- проведення профілактичних оглядів (попередніх, періодичних та цільових) відповідно до чинного законодавства України.</w:t>
      </w:r>
    </w:p>
    <w:p w:rsidR="00B158FA" w:rsidRPr="00B158FA" w:rsidRDefault="00B158FA" w:rsidP="00B158FA">
      <w:pPr>
        <w:pStyle w:val="aa"/>
        <w:spacing w:after="0"/>
        <w:ind w:firstLine="960"/>
        <w:jc w:val="both"/>
        <w:rPr>
          <w:rStyle w:val="12"/>
          <w:color w:val="000000"/>
          <w:sz w:val="26"/>
          <w:szCs w:val="26"/>
          <w:lang w:val="uk-UA"/>
        </w:rPr>
      </w:pPr>
      <w:r w:rsidRPr="00B158FA">
        <w:rPr>
          <w:rStyle w:val="12"/>
          <w:color w:val="000000"/>
          <w:sz w:val="26"/>
          <w:szCs w:val="26"/>
          <w:lang w:val="uk-UA" w:eastAsia="uk-UA"/>
        </w:rPr>
        <w:t>-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і прекурсорів у порядку, визначеному законодавством України;</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B158FA" w:rsidRPr="00B158FA" w:rsidRDefault="00B158FA" w:rsidP="00B158FA">
      <w:pPr>
        <w:pStyle w:val="aa"/>
        <w:spacing w:after="0"/>
        <w:ind w:firstLine="960"/>
        <w:jc w:val="both"/>
        <w:rPr>
          <w:color w:val="000000"/>
          <w:sz w:val="26"/>
          <w:szCs w:val="26"/>
          <w:lang w:val="uk-UA"/>
        </w:rPr>
      </w:pPr>
      <w:r w:rsidRPr="00B158FA">
        <w:rPr>
          <w:color w:val="000000"/>
          <w:sz w:val="26"/>
          <w:szCs w:val="26"/>
          <w:lang w:val="uk-UA"/>
        </w:rPr>
        <w:t xml:space="preserve">-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надання рекомендацій органам місцевого самоврядування щодо розробки планів розвитку вторинної (спеціалізованої) медичної допомоги у місті Звягель та Звягельському районі та шляхів їх вирішення;</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xml:space="preserve">- закупівля, зберігання та використання ресурсів, необхідних для надання медичних послуг, зокрема лікарських засобів (у т. ч. </w:t>
      </w:r>
      <w:r w:rsidRPr="00B158FA">
        <w:rPr>
          <w:rStyle w:val="12"/>
          <w:color w:val="000000"/>
          <w:sz w:val="26"/>
          <w:szCs w:val="26"/>
          <w:lang w:val="uk-UA" w:eastAsia="uk-UA"/>
        </w:rPr>
        <w:t>наркотичних засобів, психотропних речовин і прекурсорів</w:t>
      </w:r>
      <w:r w:rsidRPr="00B158FA">
        <w:rPr>
          <w:color w:val="000000"/>
          <w:sz w:val="26"/>
          <w:szCs w:val="26"/>
          <w:lang w:val="uk-UA"/>
        </w:rPr>
        <w:t>), обладнання та інвентарю;</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організація та проведення конгресів, симпозіумів, науково-практичних конференцій, наукових форумів, круглих столів та семінарів тощо.</w:t>
      </w:r>
    </w:p>
    <w:p w:rsidR="00B158FA" w:rsidRPr="00B158FA" w:rsidRDefault="00B158FA" w:rsidP="00B158FA">
      <w:pPr>
        <w:pStyle w:val="11"/>
        <w:ind w:left="0" w:firstLine="960"/>
        <w:jc w:val="both"/>
        <w:rPr>
          <w:color w:val="000000"/>
          <w:sz w:val="26"/>
          <w:szCs w:val="26"/>
          <w:lang w:val="uk-UA"/>
        </w:rPr>
      </w:pPr>
      <w:r w:rsidRPr="00B158FA">
        <w:rPr>
          <w:color w:val="000000"/>
          <w:sz w:val="26"/>
          <w:szCs w:val="26"/>
          <w:lang w:val="uk-UA"/>
        </w:rPr>
        <w:t>-  надання будь-яких послуг іншим суб’єктам господарювання, що надають первинну медичну допомогу на території міста Звягеля та Звягельського району;</w:t>
      </w:r>
    </w:p>
    <w:p w:rsidR="00B158FA" w:rsidRPr="00B158FA" w:rsidRDefault="00B158FA" w:rsidP="00B158FA">
      <w:pPr>
        <w:pStyle w:val="aa"/>
        <w:spacing w:after="0"/>
        <w:ind w:firstLine="960"/>
        <w:jc w:val="both"/>
        <w:rPr>
          <w:rStyle w:val="12"/>
          <w:color w:val="000000"/>
          <w:sz w:val="26"/>
          <w:szCs w:val="26"/>
          <w:lang w:val="uk-UA"/>
        </w:rPr>
      </w:pPr>
      <w:r w:rsidRPr="00B158FA">
        <w:rPr>
          <w:rStyle w:val="12"/>
          <w:color w:val="000000"/>
          <w:sz w:val="26"/>
          <w:szCs w:val="26"/>
          <w:lang w:val="uk-UA" w:eastAsia="uk-UA"/>
        </w:rPr>
        <w:t>- надання платних медичних послуг населенню згідно із законодавством України;</w:t>
      </w:r>
    </w:p>
    <w:p w:rsidR="00B158FA" w:rsidRPr="00B158FA" w:rsidRDefault="00B158FA" w:rsidP="00411263">
      <w:pPr>
        <w:pStyle w:val="aa"/>
        <w:spacing w:after="0"/>
        <w:ind w:firstLine="960"/>
        <w:jc w:val="both"/>
        <w:rPr>
          <w:color w:val="000000"/>
          <w:sz w:val="26"/>
          <w:szCs w:val="26"/>
          <w:lang w:val="uk-UA"/>
        </w:rPr>
      </w:pPr>
      <w:r w:rsidRPr="00B158FA">
        <w:rPr>
          <w:color w:val="000000"/>
          <w:sz w:val="26"/>
          <w:szCs w:val="26"/>
          <w:lang w:val="uk-UA"/>
        </w:rPr>
        <w:t>- провадження зовнішньо-економічної діяльності згідно із законодавством України;</w:t>
      </w:r>
    </w:p>
    <w:p w:rsidR="00B158FA" w:rsidRPr="00B158FA" w:rsidRDefault="00B158FA" w:rsidP="00411263">
      <w:pPr>
        <w:pStyle w:val="aa"/>
        <w:numPr>
          <w:ilvl w:val="0"/>
          <w:numId w:val="6"/>
        </w:numPr>
        <w:spacing w:after="0"/>
        <w:jc w:val="both"/>
        <w:rPr>
          <w:color w:val="000000"/>
          <w:sz w:val="26"/>
          <w:szCs w:val="26"/>
          <w:lang w:val="uk-UA"/>
        </w:rPr>
      </w:pPr>
      <w:r w:rsidRPr="00B158FA">
        <w:rPr>
          <w:color w:val="000000"/>
          <w:sz w:val="26"/>
          <w:szCs w:val="26"/>
          <w:lang w:val="uk-UA"/>
        </w:rPr>
        <w:t>здійснення страхування працівників Підприємства;</w:t>
      </w:r>
    </w:p>
    <w:p w:rsidR="00B158FA" w:rsidRPr="00B158FA" w:rsidRDefault="00B158FA" w:rsidP="00B158FA">
      <w:pPr>
        <w:pStyle w:val="aa"/>
        <w:spacing w:after="0"/>
        <w:ind w:firstLine="960"/>
        <w:jc w:val="both"/>
        <w:rPr>
          <w:rStyle w:val="12"/>
          <w:color w:val="000000"/>
          <w:sz w:val="26"/>
          <w:szCs w:val="26"/>
          <w:lang w:val="uk-UA"/>
        </w:rPr>
      </w:pPr>
      <w:r w:rsidRPr="00B158FA">
        <w:rPr>
          <w:rStyle w:val="12"/>
          <w:color w:val="000000"/>
          <w:sz w:val="26"/>
          <w:szCs w:val="26"/>
          <w:lang w:val="uk-UA" w:eastAsia="uk-UA"/>
        </w:rPr>
        <w:t xml:space="preserve">- здійснення іншої не забороненої законодавством діяльності, необхідної для належного забезпечення та підвищення якості лікувально-діагностичного </w:t>
      </w:r>
      <w:r w:rsidRPr="00B158FA">
        <w:rPr>
          <w:rStyle w:val="12"/>
          <w:color w:val="000000"/>
          <w:sz w:val="26"/>
          <w:szCs w:val="26"/>
          <w:lang w:val="uk-UA" w:eastAsia="uk-UA"/>
        </w:rPr>
        <w:lastRenderedPageBreak/>
        <w:t xml:space="preserve">процесу, управління ресурсами, розвитку та підвищення якості кадрового потенціалу Підприємства. </w:t>
      </w:r>
    </w:p>
    <w:p w:rsidR="00B158FA" w:rsidRPr="00B158FA" w:rsidRDefault="00B158FA" w:rsidP="00B158FA">
      <w:pPr>
        <w:pStyle w:val="aa"/>
        <w:numPr>
          <w:ilvl w:val="1"/>
          <w:numId w:val="4"/>
        </w:numPr>
        <w:spacing w:after="0"/>
        <w:ind w:left="0" w:firstLine="708"/>
        <w:jc w:val="both"/>
        <w:rPr>
          <w:color w:val="000000"/>
          <w:sz w:val="26"/>
          <w:szCs w:val="26"/>
          <w:lang w:val="uk-UA"/>
        </w:rPr>
      </w:pPr>
      <w:r w:rsidRPr="00B158FA">
        <w:rPr>
          <w:color w:val="000000"/>
          <w:sz w:val="26"/>
          <w:szCs w:val="26"/>
          <w:lang w:val="uk-UA"/>
        </w:rPr>
        <w:t>Підприємство може бути клінічною базою вищих медичних навчальних закладів усіх рівнів акредитації та закладів післядипломної освіти.</w:t>
      </w:r>
    </w:p>
    <w:p w:rsidR="00B158FA" w:rsidRPr="00B158FA" w:rsidRDefault="00B158FA" w:rsidP="00B158FA">
      <w:pPr>
        <w:pStyle w:val="aa"/>
        <w:numPr>
          <w:ilvl w:val="1"/>
          <w:numId w:val="4"/>
        </w:numPr>
        <w:spacing w:after="0"/>
        <w:ind w:left="0" w:firstLine="708"/>
        <w:jc w:val="both"/>
        <w:rPr>
          <w:color w:val="000000"/>
          <w:sz w:val="26"/>
          <w:szCs w:val="26"/>
          <w:lang w:val="uk-UA"/>
        </w:rPr>
      </w:pPr>
      <w:r w:rsidRPr="00B158FA">
        <w:rPr>
          <w:color w:val="000000"/>
          <w:sz w:val="26"/>
          <w:szCs w:val="26"/>
          <w:lang w:val="uk-UA"/>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Власники отримують його в порядку, визначеному законодавством України.</w:t>
      </w:r>
    </w:p>
    <w:p w:rsidR="00B158FA" w:rsidRPr="00B158FA" w:rsidRDefault="00B158FA" w:rsidP="00B158FA">
      <w:pPr>
        <w:pStyle w:val="aa"/>
        <w:numPr>
          <w:ilvl w:val="1"/>
          <w:numId w:val="4"/>
        </w:numPr>
        <w:spacing w:after="0"/>
        <w:ind w:left="0" w:firstLine="708"/>
        <w:jc w:val="both"/>
        <w:rPr>
          <w:color w:val="000000"/>
          <w:sz w:val="26"/>
          <w:szCs w:val="26"/>
          <w:lang w:val="uk-UA"/>
        </w:rPr>
      </w:pPr>
      <w:r w:rsidRPr="00B158FA">
        <w:rPr>
          <w:color w:val="000000"/>
          <w:sz w:val="26"/>
          <w:szCs w:val="26"/>
          <w:lang w:val="uk-UA"/>
        </w:rPr>
        <w:t>Підприємство має право займатися іншими видами діяльності не передбаченими в даному Статуті і не забороненими законодавством України.</w:t>
      </w:r>
    </w:p>
    <w:p w:rsidR="00B158FA" w:rsidRPr="00B158FA" w:rsidRDefault="00B158FA" w:rsidP="00B158FA">
      <w:pPr>
        <w:pStyle w:val="aa"/>
        <w:spacing w:after="0"/>
        <w:ind w:left="708"/>
        <w:jc w:val="both"/>
        <w:rPr>
          <w:color w:val="000000"/>
          <w:sz w:val="26"/>
          <w:szCs w:val="26"/>
          <w:lang w:val="uk-UA"/>
        </w:rPr>
      </w:pPr>
    </w:p>
    <w:p w:rsidR="00B158FA" w:rsidRPr="00B158FA" w:rsidRDefault="00B158FA" w:rsidP="00411263">
      <w:pPr>
        <w:tabs>
          <w:tab w:val="left" w:pos="2115"/>
        </w:tabs>
        <w:spacing w:line="240" w:lineRule="auto"/>
        <w:ind w:firstLine="900"/>
        <w:jc w:val="center"/>
        <w:rPr>
          <w:rFonts w:ascii="Times New Roman" w:hAnsi="Times New Roman" w:cs="Times New Roman"/>
          <w:color w:val="000000"/>
          <w:sz w:val="26"/>
          <w:szCs w:val="26"/>
        </w:rPr>
      </w:pPr>
      <w:r w:rsidRPr="00B158FA">
        <w:rPr>
          <w:rFonts w:ascii="Times New Roman" w:hAnsi="Times New Roman" w:cs="Times New Roman"/>
          <w:b/>
          <w:bCs/>
          <w:color w:val="000000"/>
          <w:sz w:val="26"/>
          <w:szCs w:val="26"/>
        </w:rPr>
        <w:t>4. ПРАВОВИЙ СТАТУС</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4.2. Підприємство здійснює некомерційну господарську діяльність.</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4.3. Підприємство користується закріпленим за ним комунальним майном, що є комунальною власністю Звягельської міської територіальної громади, в особі Звягельської міської ради, на праві оперативного управління.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4.5. Підприємство здійснює некомерційну господарську діяльність, організовує свою діяльність відповідно до фінансового плану, затвердженого Органом управління, самостійно організовує надання медичних послуг і реалізує їх за тарифами, що визначаються </w:t>
      </w:r>
      <w:proofErr w:type="gramStart"/>
      <w:r w:rsidRPr="00B158FA">
        <w:rPr>
          <w:rFonts w:ascii="Times New Roman" w:hAnsi="Times New Roman" w:cs="Times New Roman"/>
          <w:color w:val="000000"/>
          <w:sz w:val="26"/>
          <w:szCs w:val="26"/>
        </w:rPr>
        <w:t>в порядку</w:t>
      </w:r>
      <w:proofErr w:type="gramEnd"/>
      <w:r w:rsidRPr="00B158FA">
        <w:rPr>
          <w:rFonts w:ascii="Times New Roman" w:hAnsi="Times New Roman" w:cs="Times New Roman"/>
          <w:color w:val="000000"/>
          <w:sz w:val="26"/>
          <w:szCs w:val="26"/>
        </w:rPr>
        <w:t>, встановленому законодавством.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4.8.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B158FA" w:rsidRPr="00B158FA" w:rsidRDefault="00B158FA" w:rsidP="00411263">
      <w:pPr>
        <w:spacing w:after="0" w:line="240" w:lineRule="auto"/>
        <w:ind w:firstLine="709"/>
        <w:jc w:val="both"/>
        <w:rPr>
          <w:rFonts w:ascii="Times New Roman" w:hAnsi="Times New Roman" w:cs="Times New Roman"/>
          <w:sz w:val="26"/>
          <w:szCs w:val="26"/>
        </w:rPr>
      </w:pPr>
      <w:r w:rsidRPr="00B158FA">
        <w:rPr>
          <w:rFonts w:ascii="Times New Roman" w:hAnsi="Times New Roman" w:cs="Times New Roman"/>
          <w:color w:val="000000" w:themeColor="text1"/>
          <w:sz w:val="26"/>
          <w:szCs w:val="26"/>
        </w:rPr>
        <w:t xml:space="preserve">4.9. Підприємство встановлює чисельність і затверджує штатний розпис за погодженням з відділом </w:t>
      </w:r>
      <w:r w:rsidRPr="00B158FA">
        <w:rPr>
          <w:rFonts w:ascii="Times New Roman" w:hAnsi="Times New Roman" w:cs="Times New Roman"/>
          <w:sz w:val="26"/>
          <w:szCs w:val="26"/>
        </w:rPr>
        <w:t xml:space="preserve">з питань охорони здоров’я та медичного забезпечення Звягельської міської ради. </w:t>
      </w:r>
    </w:p>
    <w:p w:rsidR="00B158FA" w:rsidRPr="00B158FA" w:rsidRDefault="00B158FA" w:rsidP="00B158FA">
      <w:pPr>
        <w:spacing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B158FA" w:rsidRPr="00B158FA" w:rsidRDefault="00B158FA" w:rsidP="00411263">
      <w:pPr>
        <w:spacing w:line="240" w:lineRule="auto"/>
        <w:jc w:val="center"/>
        <w:rPr>
          <w:rFonts w:ascii="Times New Roman" w:hAnsi="Times New Roman" w:cs="Times New Roman"/>
          <w:b/>
          <w:bCs/>
          <w:color w:val="000000"/>
          <w:sz w:val="26"/>
          <w:szCs w:val="26"/>
        </w:rPr>
      </w:pPr>
      <w:r w:rsidRPr="00B158FA">
        <w:rPr>
          <w:rFonts w:ascii="Times New Roman" w:hAnsi="Times New Roman" w:cs="Times New Roman"/>
          <w:b/>
          <w:bCs/>
          <w:color w:val="000000"/>
          <w:sz w:val="26"/>
          <w:szCs w:val="26"/>
        </w:rPr>
        <w:t>5. СТАТУТНИЙ КАПІТАЛ.</w:t>
      </w:r>
      <w:r w:rsidR="00411263">
        <w:rPr>
          <w:rFonts w:ascii="Times New Roman" w:hAnsi="Times New Roman" w:cs="Times New Roman"/>
          <w:b/>
          <w:bCs/>
          <w:color w:val="000000"/>
          <w:sz w:val="26"/>
          <w:szCs w:val="26"/>
          <w:lang w:val="uk-UA"/>
        </w:rPr>
        <w:t xml:space="preserve"> </w:t>
      </w:r>
      <w:r w:rsidRPr="00B158FA">
        <w:rPr>
          <w:rFonts w:ascii="Times New Roman" w:hAnsi="Times New Roman" w:cs="Times New Roman"/>
          <w:b/>
          <w:bCs/>
          <w:color w:val="000000"/>
          <w:sz w:val="26"/>
          <w:szCs w:val="26"/>
        </w:rPr>
        <w:t>МАЙНО ТА ФІНАНСУВАННЯ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5.1. Майно Підприємства є комунальною власністю Звягельської міської територіальної громади, в особі Звягельської міської ради </w:t>
      </w:r>
      <w:proofErr w:type="gramStart"/>
      <w:r w:rsidRPr="00B158FA">
        <w:rPr>
          <w:rFonts w:ascii="Times New Roman" w:hAnsi="Times New Roman" w:cs="Times New Roman"/>
          <w:color w:val="000000"/>
          <w:sz w:val="26"/>
          <w:szCs w:val="26"/>
        </w:rPr>
        <w:t>та  закріплюється</w:t>
      </w:r>
      <w:proofErr w:type="gramEnd"/>
      <w:r w:rsidRPr="00B158FA">
        <w:rPr>
          <w:rFonts w:ascii="Times New Roman" w:hAnsi="Times New Roman" w:cs="Times New Roman"/>
          <w:color w:val="000000"/>
          <w:sz w:val="26"/>
          <w:szCs w:val="26"/>
        </w:rPr>
        <w:t xml:space="preserve">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w:t>
      </w:r>
      <w:r w:rsidRPr="00B158FA">
        <w:rPr>
          <w:rFonts w:ascii="Times New Roman" w:hAnsi="Times New Roman" w:cs="Times New Roman"/>
          <w:color w:val="000000"/>
          <w:sz w:val="26"/>
          <w:szCs w:val="26"/>
        </w:rPr>
        <w:lastRenderedPageBreak/>
        <w:t>йому Засновником, вартість яких відображається у самостійному балансі Підприємства.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5.2. Підприємство не має право відчужувати закріплене за ним майно,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 Джерелами формування майна та коштів Підприємства є:</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5.3.1. Комунальне майно, передане Підприємству відповідно до рішення про його створення.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5.3.2. Кошти бюджетів всіх рівнів.</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5.3.4. Цільові кошти.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5.3.6. Кредити банків.</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5.3.7. Майно, придбане у інших юридичних або фізичних осіб.</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5.3.9. Майно, отримане з інших джерел, не заборонених чинним законодавством України.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5.3.10. Інші джерела, не заборонені законодавством.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Вилучення майна Підприємства може мати місце лише у випадках, передбачених чинним законодавством України.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5.4. Статутний капітал Підприємства становить: 0 (нуль) гривень.</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5.5. Підприємство може одержувати кредити для виконання статутних завдань за погодженням Засновника.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5.6. Підприємство має право надавати в оренду майно за погодженням з органом управління,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5.8. Власні надходження Підприємства використовуються відповідно до чинного законодавства України.</w:t>
      </w:r>
    </w:p>
    <w:p w:rsidR="00B158FA" w:rsidRPr="00B158FA" w:rsidRDefault="00B158FA" w:rsidP="00411263">
      <w:pPr>
        <w:spacing w:line="240" w:lineRule="auto"/>
        <w:jc w:val="center"/>
        <w:rPr>
          <w:rFonts w:ascii="Times New Roman" w:hAnsi="Times New Roman" w:cs="Times New Roman"/>
          <w:color w:val="000000"/>
          <w:sz w:val="26"/>
          <w:szCs w:val="26"/>
        </w:rPr>
      </w:pPr>
      <w:r w:rsidRPr="00B158FA">
        <w:rPr>
          <w:rFonts w:ascii="Times New Roman" w:hAnsi="Times New Roman" w:cs="Times New Roman"/>
          <w:b/>
          <w:bCs/>
          <w:color w:val="000000"/>
          <w:sz w:val="26"/>
          <w:szCs w:val="26"/>
        </w:rPr>
        <w:t>6. ПРАВА ТА ОБОВ’ЯЗКИ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 Підприємство має право:</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6.1.1. Звертатися </w:t>
      </w:r>
      <w:proofErr w:type="gramStart"/>
      <w:r w:rsidRPr="00B158FA">
        <w:rPr>
          <w:rFonts w:ascii="Times New Roman" w:hAnsi="Times New Roman" w:cs="Times New Roman"/>
          <w:color w:val="000000"/>
          <w:sz w:val="26"/>
          <w:szCs w:val="26"/>
        </w:rPr>
        <w:t>у порядку</w:t>
      </w:r>
      <w:proofErr w:type="gramEnd"/>
      <w:r w:rsidRPr="00B158FA">
        <w:rPr>
          <w:rFonts w:ascii="Times New Roman" w:hAnsi="Times New Roman" w:cs="Times New Roman"/>
          <w:color w:val="000000"/>
          <w:sz w:val="26"/>
          <w:szCs w:val="26"/>
        </w:rPr>
        <w:t xml:space="preserve">, передбаченому законодавством, до центральних та місцевих органів виконавчої влади, органів місцевого самоврядування, а також </w:t>
      </w:r>
      <w:r w:rsidRPr="00B158FA">
        <w:rPr>
          <w:rFonts w:ascii="Times New Roman" w:hAnsi="Times New Roman" w:cs="Times New Roman"/>
          <w:color w:val="000000"/>
          <w:sz w:val="26"/>
          <w:szCs w:val="26"/>
        </w:rPr>
        <w:lastRenderedPageBreak/>
        <w:t>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6.1.4. Здійснювати співробітництво з іноземними організаціями відповідно до законодавства.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6.1.5. Самостійно визначати напрямки використання грошових коштів </w:t>
      </w:r>
      <w:proofErr w:type="gramStart"/>
      <w:r w:rsidRPr="00B158FA">
        <w:rPr>
          <w:rFonts w:ascii="Times New Roman" w:hAnsi="Times New Roman" w:cs="Times New Roman"/>
          <w:color w:val="000000"/>
          <w:sz w:val="26"/>
          <w:szCs w:val="26"/>
        </w:rPr>
        <w:t>у порядку</w:t>
      </w:r>
      <w:proofErr w:type="gramEnd"/>
      <w:r w:rsidRPr="00B158FA">
        <w:rPr>
          <w:rFonts w:ascii="Times New Roman" w:hAnsi="Times New Roman" w:cs="Times New Roman"/>
          <w:color w:val="000000"/>
          <w:sz w:val="26"/>
          <w:szCs w:val="26"/>
        </w:rPr>
        <w:t>, визначеному чинним законодавством України.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6.1.6. Здійснювати власне будівництво, реконструкцію, капітальний та поточний ремонт основних фондів у визначеному законодавством порядку.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6.1.7. Залучати підприємства, установи та організації для реалізації своїх статутних завдань у визначеному законодавством порядку.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6.1.8. Співпрацювати з іншими центрами та лікувально-профілактичними закладами первинного, вторинного та третинного рівнів, науковими установами.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6.1.9. Надавати консультативну допомогу з питань, що належать до його компетенції, спеціалістам інших закладів охорони здоров’я на їх запит.</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6.1.10. Створювати структурні підрозділи Підприємства за погодженням з Засновником та відповідно до чинного законодавства України.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6.1.11. Здійснювати інші права, що не суперечать чинному законодавству.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 Підприємство зобов’язане:</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6.2.2. Здійснювати бухгалтерський облік, вести фінансову та статистичну звітність згідно з законодавством.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6.2.4. Планувати свою діяльність з метою реалізації єдиної комплексної політики в галузі охорони здоров’я (зі свого напрямку) в місті Звягель та Звягельському районі.</w:t>
      </w:r>
    </w:p>
    <w:p w:rsidR="00B158FA" w:rsidRPr="00B158FA" w:rsidRDefault="00B158FA" w:rsidP="00B158FA">
      <w:pPr>
        <w:spacing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6.2.5.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6.2.7. Розробляти та реалізовувати кадрову політику, контролювати підвищення кваліфікації працівників.</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6.2.8. Акумулювати власні надходження та витрачати їх в інтересах Підприємства відповідно до чинного законодавства України та цього Статуту.</w:t>
      </w:r>
    </w:p>
    <w:p w:rsidR="00B158FA" w:rsidRPr="00B158FA" w:rsidRDefault="00B158FA" w:rsidP="00411263">
      <w:pPr>
        <w:spacing w:after="0" w:line="240" w:lineRule="auto"/>
        <w:jc w:val="center"/>
        <w:rPr>
          <w:rFonts w:ascii="Times New Roman" w:hAnsi="Times New Roman" w:cs="Times New Roman"/>
          <w:b/>
          <w:bCs/>
          <w:color w:val="000000"/>
          <w:sz w:val="26"/>
          <w:szCs w:val="26"/>
        </w:rPr>
      </w:pPr>
      <w:r w:rsidRPr="00B158FA">
        <w:rPr>
          <w:rFonts w:ascii="Times New Roman" w:hAnsi="Times New Roman" w:cs="Times New Roman"/>
          <w:b/>
          <w:bCs/>
          <w:color w:val="000000"/>
          <w:sz w:val="26"/>
          <w:szCs w:val="26"/>
        </w:rPr>
        <w:lastRenderedPageBreak/>
        <w:t>7. УПРАВЛІННЯ ПІДПРИЄМСТВОМ</w:t>
      </w:r>
    </w:p>
    <w:p w:rsidR="00B158FA" w:rsidRPr="00B158FA" w:rsidRDefault="00B158FA" w:rsidP="00411263">
      <w:pPr>
        <w:spacing w:after="0" w:line="240" w:lineRule="auto"/>
        <w:jc w:val="center"/>
        <w:rPr>
          <w:rFonts w:ascii="Times New Roman" w:hAnsi="Times New Roman" w:cs="Times New Roman"/>
          <w:b/>
          <w:bCs/>
          <w:color w:val="000000"/>
          <w:sz w:val="26"/>
          <w:szCs w:val="26"/>
        </w:rPr>
      </w:pPr>
      <w:r w:rsidRPr="00B158FA">
        <w:rPr>
          <w:rFonts w:ascii="Times New Roman" w:hAnsi="Times New Roman" w:cs="Times New Roman"/>
          <w:b/>
          <w:bCs/>
          <w:color w:val="000000"/>
          <w:sz w:val="26"/>
          <w:szCs w:val="26"/>
        </w:rPr>
        <w:t>ТА ГРОМАДСЬКИЙ КОНТРОЛЬ ЗА ЙОГО ДІЯЛЬНІСТЮ</w:t>
      </w:r>
    </w:p>
    <w:p w:rsidR="00B158FA" w:rsidRPr="00B158FA" w:rsidRDefault="00B158FA" w:rsidP="00411263">
      <w:pPr>
        <w:spacing w:after="0" w:line="240" w:lineRule="auto"/>
        <w:ind w:firstLine="708"/>
        <w:jc w:val="both"/>
        <w:rPr>
          <w:rFonts w:ascii="Times New Roman" w:hAnsi="Times New Roman" w:cs="Times New Roman"/>
          <w:color w:val="000000" w:themeColor="text1"/>
          <w:sz w:val="26"/>
          <w:szCs w:val="26"/>
        </w:rPr>
      </w:pPr>
      <w:r w:rsidRPr="00B158FA">
        <w:rPr>
          <w:rFonts w:ascii="Times New Roman" w:hAnsi="Times New Roman" w:cs="Times New Roman"/>
          <w:color w:val="000000"/>
          <w:sz w:val="26"/>
          <w:szCs w:val="26"/>
        </w:rPr>
        <w:t xml:space="preserve">7.1. Управління Підприємством здійснюють Засновник </w:t>
      </w:r>
      <w:r w:rsidRPr="00B158FA">
        <w:rPr>
          <w:rFonts w:ascii="Times New Roman" w:hAnsi="Times New Roman" w:cs="Times New Roman"/>
          <w:color w:val="000000" w:themeColor="text1"/>
          <w:sz w:val="26"/>
          <w:szCs w:val="26"/>
        </w:rPr>
        <w:t>та Орган управління.</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7.2. Поточне керівництво (оперативне управління) Підприємством здійснює керівник Підприємства — Генеральний директор, який призначається </w:t>
      </w:r>
      <w:proofErr w:type="gramStart"/>
      <w:r w:rsidRPr="00B158FA">
        <w:rPr>
          <w:rFonts w:ascii="Times New Roman" w:hAnsi="Times New Roman" w:cs="Times New Roman"/>
          <w:color w:val="000000"/>
          <w:sz w:val="26"/>
          <w:szCs w:val="26"/>
        </w:rPr>
        <w:t>на посаду</w:t>
      </w:r>
      <w:proofErr w:type="gramEnd"/>
      <w:r w:rsidRPr="00B158FA">
        <w:rPr>
          <w:rFonts w:ascii="Times New Roman" w:hAnsi="Times New Roman" w:cs="Times New Roman"/>
          <w:color w:val="000000"/>
          <w:sz w:val="26"/>
          <w:szCs w:val="26"/>
        </w:rPr>
        <w:t xml:space="preserve"> Засновником (уповноваженим ним органом) </w:t>
      </w:r>
      <w:r w:rsidRPr="00B158FA">
        <w:rPr>
          <w:rFonts w:ascii="Times New Roman" w:hAnsi="Times New Roman" w:cs="Times New Roman"/>
          <w:color w:val="000000"/>
          <w:sz w:val="26"/>
          <w:szCs w:val="26"/>
          <w:shd w:val="clear" w:color="auto" w:fill="FFFFFF"/>
        </w:rPr>
        <w:t>на конкурсній основі шляхом укладання з ним контракту на строк п’ять років</w:t>
      </w:r>
      <w:r w:rsidRPr="00B158FA">
        <w:rPr>
          <w:rFonts w:ascii="Times New Roman" w:hAnsi="Times New Roman" w:cs="Times New Roman"/>
          <w:color w:val="000000"/>
          <w:sz w:val="26"/>
          <w:szCs w:val="26"/>
        </w:rPr>
        <w:t xml:space="preserve">. </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Порядок проведення конкурсу затверджується Засновником. </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7.3. Засновник:</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7.3.1. Визначає головні напрямки діяльності Підприємства, затверджує плани діяльності та звіти про їх виконання.</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7.3.2. Затверджує статут Підприємства та зміни до нього.</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7.3.4. Здійснює контроль за ефективністю використання майна, що є комунальною власністю Звягельської міської ради та закріплене за Підприємством на праві оперативного управління.</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7.4. Орган управління:</w:t>
      </w:r>
    </w:p>
    <w:p w:rsidR="00B158FA" w:rsidRPr="00B158FA" w:rsidRDefault="00B158FA" w:rsidP="00411263">
      <w:pPr>
        <w:spacing w:after="0" w:line="240" w:lineRule="auto"/>
        <w:ind w:firstLine="708"/>
        <w:jc w:val="both"/>
        <w:rPr>
          <w:rFonts w:ascii="Times New Roman" w:hAnsi="Times New Roman" w:cs="Times New Roman"/>
          <w:color w:val="000000" w:themeColor="text1"/>
          <w:sz w:val="26"/>
          <w:szCs w:val="26"/>
        </w:rPr>
      </w:pPr>
      <w:r w:rsidRPr="00B158FA">
        <w:rPr>
          <w:rFonts w:ascii="Times New Roman" w:hAnsi="Times New Roman" w:cs="Times New Roman"/>
          <w:color w:val="000000"/>
          <w:sz w:val="26"/>
          <w:szCs w:val="26"/>
        </w:rPr>
        <w:t xml:space="preserve">7.4.1. </w:t>
      </w:r>
      <w:r w:rsidRPr="00B158FA">
        <w:rPr>
          <w:rFonts w:ascii="Times New Roman" w:hAnsi="Times New Roman" w:cs="Times New Roman"/>
          <w:color w:val="000000" w:themeColor="text1"/>
          <w:sz w:val="26"/>
          <w:szCs w:val="26"/>
        </w:rPr>
        <w:t>Затверджує фінансовий план Підприємства та контролює його виконання.</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 Генеральний директор Підприємства: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7.5.3. Організовує роботу Підприємства щодо надання населенню, згідно з вимогами нормативно-правових актів медичної допомоги.</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lastRenderedPageBreak/>
        <w:t xml:space="preserve">7.5.6. </w:t>
      </w:r>
      <w:proofErr w:type="gramStart"/>
      <w:r w:rsidRPr="00B158FA">
        <w:rPr>
          <w:rFonts w:ascii="Times New Roman" w:hAnsi="Times New Roman" w:cs="Times New Roman"/>
          <w:color w:val="000000"/>
          <w:sz w:val="26"/>
          <w:szCs w:val="26"/>
        </w:rPr>
        <w:t>У межах</w:t>
      </w:r>
      <w:proofErr w:type="gramEnd"/>
      <w:r w:rsidRPr="00B158FA">
        <w:rPr>
          <w:rFonts w:ascii="Times New Roman" w:hAnsi="Times New Roman" w:cs="Times New Roman"/>
          <w:color w:val="000000"/>
          <w:sz w:val="26"/>
          <w:szCs w:val="26"/>
        </w:rPr>
        <w:t xml:space="preserve"> своєї компетенції видає накази та інші акти, дає вказівки, обов’язкові для всіх підрозділів та працівників Підприємства.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7.5.7. Забезпечує контроль за веденням та зберіганням медичної та іншої документації.</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7.5.8. У строки і </w:t>
      </w:r>
      <w:proofErr w:type="gramStart"/>
      <w:r w:rsidRPr="00B158FA">
        <w:rPr>
          <w:rFonts w:ascii="Times New Roman" w:hAnsi="Times New Roman" w:cs="Times New Roman"/>
          <w:color w:val="000000"/>
          <w:sz w:val="26"/>
          <w:szCs w:val="26"/>
        </w:rPr>
        <w:t>в порядку</w:t>
      </w:r>
      <w:proofErr w:type="gramEnd"/>
      <w:r w:rsidRPr="00B158FA">
        <w:rPr>
          <w:rFonts w:ascii="Times New Roman" w:hAnsi="Times New Roman" w:cs="Times New Roman"/>
          <w:color w:val="000000"/>
          <w:sz w:val="26"/>
          <w:szCs w:val="26"/>
        </w:rPr>
        <w:t>,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 — підприємців та громадських формувань.</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7.5.9. Подає в установленому порядку Засновнику квартальну, річну, фінансову та іншу звітність Підприємства, зокрема щорічно, в установлені терміни, надає Засновнику бухгалтерську та статистичну звітність, інформацію про рух основних засобів, за запитом Засновника.</w:t>
      </w:r>
    </w:p>
    <w:p w:rsidR="00B158FA" w:rsidRPr="00B158FA" w:rsidRDefault="00B158FA" w:rsidP="00411263">
      <w:pPr>
        <w:spacing w:after="0" w:line="240" w:lineRule="auto"/>
        <w:ind w:firstLine="708"/>
        <w:jc w:val="both"/>
        <w:rPr>
          <w:rFonts w:ascii="Times New Roman" w:hAnsi="Times New Roman" w:cs="Times New Roman"/>
          <w:color w:val="000000" w:themeColor="text1"/>
          <w:sz w:val="26"/>
          <w:szCs w:val="26"/>
        </w:rPr>
      </w:pPr>
      <w:r w:rsidRPr="00B158FA">
        <w:rPr>
          <w:rFonts w:ascii="Times New Roman" w:hAnsi="Times New Roman" w:cs="Times New Roman"/>
          <w:color w:val="000000"/>
          <w:sz w:val="26"/>
          <w:szCs w:val="26"/>
        </w:rPr>
        <w:t xml:space="preserve">7.5.10. </w:t>
      </w:r>
      <w:r w:rsidRPr="00B158FA">
        <w:rPr>
          <w:rFonts w:ascii="Times New Roman" w:hAnsi="Times New Roman" w:cs="Times New Roman"/>
          <w:sz w:val="26"/>
          <w:szCs w:val="26"/>
        </w:rPr>
        <w:t>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r w:rsidRPr="00B158FA">
        <w:rPr>
          <w:rFonts w:ascii="Times New Roman" w:hAnsi="Times New Roman" w:cs="Times New Roman"/>
          <w:color w:val="000000" w:themeColor="text1"/>
          <w:sz w:val="26"/>
          <w:szCs w:val="26"/>
        </w:rPr>
        <w:t>.</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7.5.11. Приймає рішення про прийняття </w:t>
      </w:r>
      <w:proofErr w:type="gramStart"/>
      <w:r w:rsidRPr="00B158FA">
        <w:rPr>
          <w:rFonts w:ascii="Times New Roman" w:hAnsi="Times New Roman" w:cs="Times New Roman"/>
          <w:color w:val="000000"/>
          <w:sz w:val="26"/>
          <w:szCs w:val="26"/>
        </w:rPr>
        <w:t>на роботу</w:t>
      </w:r>
      <w:proofErr w:type="gramEnd"/>
      <w:r w:rsidRPr="00B158FA">
        <w:rPr>
          <w:rFonts w:ascii="Times New Roman" w:hAnsi="Times New Roman" w:cs="Times New Roman"/>
          <w:color w:val="000000"/>
          <w:sz w:val="26"/>
          <w:szCs w:val="26"/>
        </w:rPr>
        <w:t>,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(строкові та безстрокові)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7.5.12. Забезпечує проведення колективних переговорів, укладення колективного договору </w:t>
      </w:r>
      <w:proofErr w:type="gramStart"/>
      <w:r w:rsidRPr="00B158FA">
        <w:rPr>
          <w:rFonts w:ascii="Times New Roman" w:hAnsi="Times New Roman" w:cs="Times New Roman"/>
          <w:color w:val="000000"/>
          <w:sz w:val="26"/>
          <w:szCs w:val="26"/>
        </w:rPr>
        <w:t>в порядку</w:t>
      </w:r>
      <w:proofErr w:type="gramEnd"/>
      <w:r w:rsidRPr="00B158FA">
        <w:rPr>
          <w:rFonts w:ascii="Times New Roman" w:hAnsi="Times New Roman" w:cs="Times New Roman"/>
          <w:color w:val="000000"/>
          <w:sz w:val="26"/>
          <w:szCs w:val="26"/>
        </w:rPr>
        <w:t>, визначеному законодавством України.</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7.5.13. Призначає </w:t>
      </w:r>
      <w:proofErr w:type="gramStart"/>
      <w:r w:rsidRPr="00B158FA">
        <w:rPr>
          <w:rFonts w:ascii="Times New Roman" w:hAnsi="Times New Roman" w:cs="Times New Roman"/>
          <w:color w:val="000000"/>
          <w:sz w:val="26"/>
          <w:szCs w:val="26"/>
        </w:rPr>
        <w:t>на посаду</w:t>
      </w:r>
      <w:proofErr w:type="gramEnd"/>
      <w:r w:rsidRPr="00B158FA">
        <w:rPr>
          <w:rFonts w:ascii="Times New Roman" w:hAnsi="Times New Roman" w:cs="Times New Roman"/>
          <w:color w:val="000000"/>
          <w:sz w:val="26"/>
          <w:szCs w:val="26"/>
        </w:rPr>
        <w:t xml:space="preserve">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7.5.16. Затверджує положення про структурні підрозділи Підприємства, інші положення та порядки, що мають системний характер, зокрема: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положення про преміювання працівників за підсумками роботи Підприємства;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порядок надходження і використання коштів, отриманих як благодійні внески, гранти та дарунки;</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порядок приймання, зберігання, відпуску та обліку лікарських засобів та медичних виробів.</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7.5.17. Відповідно до вимог законодавства має право укладати договори оренди майна за погодженням з Органом управління.</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7.5.18.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7.5.19. Приймає рішення щодо розміщення тимчасово вільних коштів Підприємства на депозитах у фінансових установах.</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lastRenderedPageBreak/>
        <w:t xml:space="preserve">7.6. Вирішує інші питання, віднесені до компетенції Генерального директора Підприємства згідно із законодавством </w:t>
      </w:r>
      <w:proofErr w:type="gramStart"/>
      <w:r w:rsidRPr="00B158FA">
        <w:rPr>
          <w:rFonts w:ascii="Times New Roman" w:hAnsi="Times New Roman" w:cs="Times New Roman"/>
          <w:color w:val="000000"/>
          <w:sz w:val="26"/>
          <w:szCs w:val="26"/>
        </w:rPr>
        <w:t>та  цим</w:t>
      </w:r>
      <w:proofErr w:type="gramEnd"/>
      <w:r w:rsidRPr="00B158FA">
        <w:rPr>
          <w:rFonts w:ascii="Times New Roman" w:hAnsi="Times New Roman" w:cs="Times New Roman"/>
          <w:color w:val="000000"/>
          <w:sz w:val="26"/>
          <w:szCs w:val="26"/>
        </w:rPr>
        <w:t xml:space="preserve"> Статутом.</w:t>
      </w:r>
    </w:p>
    <w:p w:rsidR="00B158FA" w:rsidRPr="00B158FA" w:rsidRDefault="00B158FA" w:rsidP="00411263">
      <w:pPr>
        <w:spacing w:after="0" w:line="240" w:lineRule="auto"/>
        <w:ind w:firstLine="708"/>
        <w:jc w:val="both"/>
        <w:rPr>
          <w:rFonts w:ascii="Times New Roman" w:hAnsi="Times New Roman" w:cs="Times New Roman"/>
          <w:color w:val="000000" w:themeColor="text1"/>
          <w:sz w:val="26"/>
          <w:szCs w:val="26"/>
        </w:rPr>
      </w:pPr>
      <w:r w:rsidRPr="00B158FA">
        <w:rPr>
          <w:rFonts w:ascii="Times New Roman" w:hAnsi="Times New Roman" w:cs="Times New Roman"/>
          <w:color w:val="000000"/>
          <w:sz w:val="26"/>
          <w:szCs w:val="26"/>
        </w:rPr>
        <w:t xml:space="preserve">7.7. </w:t>
      </w:r>
      <w:r w:rsidRPr="00B158FA">
        <w:rPr>
          <w:rFonts w:ascii="Times New Roman" w:hAnsi="Times New Roman" w:cs="Times New Roman"/>
          <w:color w:val="000000" w:themeColor="text1"/>
          <w:sz w:val="26"/>
          <w:szCs w:val="26"/>
        </w:rPr>
        <w:t>У разі відсутності Генерального директора Підприємства або неможливості виконувати свої обов’язки з інших причин, обов’язки виконує заступник генерального директора з економічних питань.</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B158FA" w:rsidRPr="00B158FA" w:rsidRDefault="00B158FA" w:rsidP="00411263">
      <w:pPr>
        <w:spacing w:after="0"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Порядок утворення, права, обов’язки, склад Спостережної </w:t>
      </w:r>
      <w:proofErr w:type="gramStart"/>
      <w:r w:rsidRPr="00B158FA">
        <w:rPr>
          <w:rFonts w:ascii="Times New Roman" w:hAnsi="Times New Roman" w:cs="Times New Roman"/>
          <w:color w:val="000000"/>
          <w:sz w:val="26"/>
          <w:szCs w:val="26"/>
        </w:rPr>
        <w:t>Ради закладу</w:t>
      </w:r>
      <w:proofErr w:type="gramEnd"/>
      <w:r w:rsidRPr="00B158FA">
        <w:rPr>
          <w:rFonts w:ascii="Times New Roman" w:hAnsi="Times New Roman" w:cs="Times New Roman"/>
          <w:color w:val="000000"/>
          <w:sz w:val="26"/>
          <w:szCs w:val="26"/>
        </w:rPr>
        <w:t xml:space="preserve"> охорони здоров’я та положення про неї затверджуються рішенням Звягельської міської ради.</w:t>
      </w:r>
    </w:p>
    <w:p w:rsidR="00B158FA" w:rsidRPr="00B158FA" w:rsidRDefault="00B158FA" w:rsidP="00B158FA">
      <w:pPr>
        <w:spacing w:line="240" w:lineRule="auto"/>
        <w:ind w:firstLine="708"/>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7.10. Виконавчі органи міської ради можуть укладати з Підприємством договори про надання медичного обслуговування за рахунок коштів місцевих бюджетів.</w:t>
      </w:r>
    </w:p>
    <w:p w:rsidR="00B158FA" w:rsidRPr="00B158FA" w:rsidRDefault="00B158FA" w:rsidP="00411263">
      <w:pPr>
        <w:spacing w:after="0" w:line="240" w:lineRule="auto"/>
        <w:jc w:val="center"/>
        <w:rPr>
          <w:rFonts w:ascii="Times New Roman" w:hAnsi="Times New Roman" w:cs="Times New Roman"/>
          <w:color w:val="000000"/>
          <w:sz w:val="26"/>
          <w:szCs w:val="26"/>
        </w:rPr>
      </w:pPr>
      <w:r w:rsidRPr="00B158FA">
        <w:rPr>
          <w:rFonts w:ascii="Times New Roman" w:hAnsi="Times New Roman" w:cs="Times New Roman"/>
          <w:b/>
          <w:bCs/>
          <w:color w:val="000000"/>
          <w:sz w:val="26"/>
          <w:szCs w:val="26"/>
        </w:rPr>
        <w:t>8. ОРГАНІЗАЦІЙНА СТРУКТУРА ПІДПРИЄМСТВА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8.1. Структура Підприємства визначається </w:t>
      </w:r>
      <w:r w:rsidRPr="00B158FA">
        <w:rPr>
          <w:rFonts w:ascii="Times New Roman" w:hAnsi="Times New Roman" w:cs="Times New Roman"/>
          <w:color w:val="000000" w:themeColor="text1"/>
          <w:sz w:val="26"/>
          <w:szCs w:val="26"/>
        </w:rPr>
        <w:t>Засновником (як додаток до Статуту Підприємства).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Перелік структурних підрозділів </w:t>
      </w:r>
      <w:r w:rsidRPr="00B158FA">
        <w:rPr>
          <w:rFonts w:ascii="Times New Roman" w:hAnsi="Times New Roman" w:cs="Times New Roman"/>
          <w:sz w:val="26"/>
          <w:szCs w:val="26"/>
        </w:rPr>
        <w:t>КНП «Звягельська багатопрофільна лікарня»</w:t>
      </w:r>
      <w:r w:rsidRPr="00B158FA">
        <w:rPr>
          <w:rFonts w:ascii="Times New Roman" w:hAnsi="Times New Roman" w:cs="Times New Roman"/>
          <w:color w:val="000000"/>
          <w:sz w:val="26"/>
          <w:szCs w:val="26"/>
        </w:rPr>
        <w:t xml:space="preserve"> </w:t>
      </w:r>
      <w:r w:rsidRPr="00B158FA">
        <w:rPr>
          <w:rFonts w:ascii="Times New Roman" w:hAnsi="Times New Roman" w:cs="Times New Roman"/>
          <w:sz w:val="26"/>
          <w:szCs w:val="26"/>
        </w:rPr>
        <w:t xml:space="preserve">ЗМР </w:t>
      </w:r>
      <w:r w:rsidRPr="00B158FA">
        <w:rPr>
          <w:rFonts w:ascii="Times New Roman" w:hAnsi="Times New Roman" w:cs="Times New Roman"/>
          <w:color w:val="000000"/>
          <w:sz w:val="26"/>
          <w:szCs w:val="26"/>
        </w:rPr>
        <w:t>– додаток № 1.</w:t>
      </w:r>
    </w:p>
    <w:p w:rsidR="00B158FA" w:rsidRPr="00B158FA" w:rsidRDefault="00B158FA" w:rsidP="00411263">
      <w:pPr>
        <w:spacing w:after="0" w:line="240" w:lineRule="auto"/>
        <w:ind w:firstLine="527"/>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   Апарат управління </w:t>
      </w:r>
      <w:r w:rsidRPr="00B158FA">
        <w:rPr>
          <w:rFonts w:ascii="Times New Roman" w:hAnsi="Times New Roman" w:cs="Times New Roman"/>
          <w:sz w:val="26"/>
          <w:szCs w:val="26"/>
        </w:rPr>
        <w:t xml:space="preserve">КНП «Звягельська багатопрофільна лікарня» ЗМР </w:t>
      </w:r>
      <w:r w:rsidRPr="00B158FA">
        <w:rPr>
          <w:rFonts w:ascii="Times New Roman" w:hAnsi="Times New Roman" w:cs="Times New Roman"/>
          <w:color w:val="000000"/>
          <w:sz w:val="26"/>
          <w:szCs w:val="26"/>
        </w:rPr>
        <w:t>– додаток    № 2.</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8.2. 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Генеральним директором.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8.3. Штатну чисельність Підприємства Генеральний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p>
    <w:p w:rsidR="00B158FA" w:rsidRPr="00B158FA" w:rsidRDefault="00B158FA" w:rsidP="00411263">
      <w:pPr>
        <w:spacing w:after="0" w:line="240" w:lineRule="auto"/>
        <w:jc w:val="center"/>
        <w:rPr>
          <w:rFonts w:ascii="Times New Roman" w:hAnsi="Times New Roman" w:cs="Times New Roman"/>
          <w:b/>
          <w:bCs/>
          <w:color w:val="000000"/>
          <w:sz w:val="26"/>
          <w:szCs w:val="26"/>
        </w:rPr>
      </w:pPr>
      <w:r w:rsidRPr="00B158FA">
        <w:rPr>
          <w:rFonts w:ascii="Times New Roman" w:hAnsi="Times New Roman" w:cs="Times New Roman"/>
          <w:b/>
          <w:bCs/>
          <w:color w:val="000000"/>
          <w:sz w:val="26"/>
          <w:szCs w:val="26"/>
        </w:rPr>
        <w:t>9. ПОВНОВАЖЕННЯ ТРУДОВОГО КОЛЕКТИВУ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Підприємство зобов’язане створювати умови, які б забезпечували участь працівників у його управлінні.</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lastRenderedPageBreak/>
        <w:t xml:space="preserve">9.3. </w:t>
      </w:r>
      <w:proofErr w:type="gramStart"/>
      <w:r w:rsidRPr="00B158FA">
        <w:rPr>
          <w:rFonts w:ascii="Times New Roman" w:hAnsi="Times New Roman" w:cs="Times New Roman"/>
          <w:color w:val="000000"/>
          <w:sz w:val="26"/>
          <w:szCs w:val="26"/>
        </w:rPr>
        <w:t>До складу</w:t>
      </w:r>
      <w:proofErr w:type="gramEnd"/>
      <w:r w:rsidRPr="00B158FA">
        <w:rPr>
          <w:rFonts w:ascii="Times New Roman" w:hAnsi="Times New Roman" w:cs="Times New Roman"/>
          <w:color w:val="000000"/>
          <w:sz w:val="26"/>
          <w:szCs w:val="26"/>
        </w:rPr>
        <w:t xml:space="preserve">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9.4. Виробничі, трудові та соціальні відносини трудового колективу з адміністрацією Підприємства регулюються колективним договором.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9.5. 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Сторони колективного договору звітують на загальних зборах колективу не менш ніж один раз на рік.</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9.7. Джерелом коштів на оплату праці працівників Підприємства є кошти, отримані в результаті його господарської некомерційної діяльності.</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Мінімальна заробітна плата працівників не може бути нижчою від встановленого законодавством мінімального розміру заробітної плати.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Умови оплати праці та матеріального забезпечення генерального директора </w:t>
      </w:r>
      <w:r w:rsidRPr="00B158FA">
        <w:rPr>
          <w:rFonts w:ascii="Times New Roman" w:hAnsi="Times New Roman" w:cs="Times New Roman"/>
          <w:color w:val="000000" w:themeColor="text1"/>
          <w:sz w:val="26"/>
          <w:szCs w:val="26"/>
        </w:rPr>
        <w:t>визначаються контрактом.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B158FA" w:rsidRPr="00B158FA" w:rsidRDefault="00B158FA" w:rsidP="00B158FA">
      <w:pPr>
        <w:spacing w:line="240" w:lineRule="auto"/>
        <w:jc w:val="both"/>
        <w:rPr>
          <w:rFonts w:ascii="Times New Roman" w:hAnsi="Times New Roman" w:cs="Times New Roman"/>
          <w:b/>
          <w:bCs/>
          <w:color w:val="000000"/>
          <w:sz w:val="26"/>
          <w:szCs w:val="26"/>
        </w:rPr>
      </w:pPr>
    </w:p>
    <w:p w:rsidR="00B158FA" w:rsidRPr="00B158FA" w:rsidRDefault="00B158FA" w:rsidP="00411263">
      <w:pPr>
        <w:spacing w:after="0" w:line="240" w:lineRule="auto"/>
        <w:jc w:val="center"/>
        <w:rPr>
          <w:rFonts w:ascii="Times New Roman" w:hAnsi="Times New Roman" w:cs="Times New Roman"/>
          <w:color w:val="000000"/>
          <w:sz w:val="26"/>
          <w:szCs w:val="26"/>
        </w:rPr>
      </w:pPr>
      <w:r w:rsidRPr="00B158FA">
        <w:rPr>
          <w:rFonts w:ascii="Times New Roman" w:hAnsi="Times New Roman" w:cs="Times New Roman"/>
          <w:b/>
          <w:bCs/>
          <w:color w:val="000000"/>
          <w:sz w:val="26"/>
          <w:szCs w:val="26"/>
        </w:rPr>
        <w:t>10. КОНТРОЛЬ ТА ПЕРЕВІРКА ДІЯЛЬНОСТІ</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10.2. Пiдприємство несе вiдповiдальнiсть за своєчасне i достовiрне подання передбачених форм звiтностi вiдповiдним органам.</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p>
    <w:p w:rsidR="00B158FA" w:rsidRPr="00B158FA" w:rsidRDefault="00B158FA" w:rsidP="00411263">
      <w:pPr>
        <w:spacing w:after="0" w:line="240" w:lineRule="auto"/>
        <w:jc w:val="center"/>
        <w:rPr>
          <w:rFonts w:ascii="Times New Roman" w:hAnsi="Times New Roman" w:cs="Times New Roman"/>
          <w:b/>
          <w:bCs/>
          <w:color w:val="000000"/>
          <w:sz w:val="26"/>
          <w:szCs w:val="26"/>
        </w:rPr>
      </w:pPr>
      <w:r w:rsidRPr="00B158FA">
        <w:rPr>
          <w:rFonts w:ascii="Times New Roman" w:hAnsi="Times New Roman" w:cs="Times New Roman"/>
          <w:b/>
          <w:bCs/>
          <w:color w:val="000000"/>
          <w:sz w:val="26"/>
          <w:szCs w:val="26"/>
        </w:rPr>
        <w:t>11. ПРИПИНЕННЯ ДІЯЛЬНОСТІ</w:t>
      </w:r>
    </w:p>
    <w:p w:rsidR="00B158FA" w:rsidRPr="00B158FA" w:rsidRDefault="00B158FA" w:rsidP="00411263">
      <w:pPr>
        <w:spacing w:after="0" w:line="240" w:lineRule="auto"/>
        <w:jc w:val="both"/>
        <w:rPr>
          <w:rFonts w:ascii="Times New Roman" w:hAnsi="Times New Roman" w:cs="Times New Roman"/>
          <w:color w:val="000000"/>
          <w:szCs w:val="16"/>
        </w:rPr>
      </w:pP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11.1. Припинення діяльності Підприємства здійснюється шляхом його реорганізації (злиття, приєднання, поділу, перетворення) або ліквідації — за рішеннями Засновника, а у випадках, передбачених законодавством України, — за рішенням суду або відповідних органів державної влади.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proofErr w:type="gramStart"/>
      <w:r w:rsidRPr="00B158FA">
        <w:rPr>
          <w:rFonts w:ascii="Times New Roman" w:hAnsi="Times New Roman" w:cs="Times New Roman"/>
          <w:color w:val="000000"/>
          <w:sz w:val="26"/>
          <w:szCs w:val="26"/>
        </w:rPr>
        <w:t>до доходу</w:t>
      </w:r>
      <w:proofErr w:type="gramEnd"/>
      <w:r w:rsidRPr="00B158FA">
        <w:rPr>
          <w:rFonts w:ascii="Times New Roman" w:hAnsi="Times New Roman" w:cs="Times New Roman"/>
          <w:color w:val="000000"/>
          <w:sz w:val="26"/>
          <w:szCs w:val="26"/>
        </w:rPr>
        <w:t xml:space="preserve"> бюджету. </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11.3. Ліквідація Підприємства здійснюється ліквідаційною комісією, яка утворюється Засновниками або за рішенням суду.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Одночасно ліквідаційна комісія вживає усіх необхідних заходів зі стягнення дебіторської заборгованості Підприємства.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Ліквідаційна комісія виступає в суді від імені Підприємства, що ліквідується.</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11.7. Черговість та порядок задоволення вимог кредиторів визначаються відповідно до законодавства.</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11.10. Все, що не передбачено цим Статутом, регулюється законодавством України.</w:t>
      </w:r>
    </w:p>
    <w:p w:rsidR="00B158FA" w:rsidRPr="00B158FA" w:rsidRDefault="00B158FA" w:rsidP="00411263">
      <w:pPr>
        <w:spacing w:after="0" w:line="240" w:lineRule="auto"/>
        <w:ind w:firstLine="709"/>
        <w:jc w:val="both"/>
        <w:rPr>
          <w:rFonts w:ascii="Times New Roman" w:hAnsi="Times New Roman" w:cs="Times New Roman"/>
          <w:b/>
          <w:color w:val="000000"/>
          <w:sz w:val="26"/>
          <w:szCs w:val="26"/>
        </w:rPr>
      </w:pPr>
      <w:r w:rsidRPr="00B158FA">
        <w:rPr>
          <w:rFonts w:ascii="Times New Roman" w:hAnsi="Times New Roman" w:cs="Times New Roman"/>
          <w:b/>
          <w:color w:val="000000"/>
          <w:sz w:val="26"/>
          <w:szCs w:val="26"/>
        </w:rPr>
        <w:t xml:space="preserve">12. ПОРЯДОК ВНЕСЕННЯ ЗМІН ДО </w:t>
      </w:r>
      <w:proofErr w:type="gramStart"/>
      <w:r w:rsidRPr="00B158FA">
        <w:rPr>
          <w:rFonts w:ascii="Times New Roman" w:hAnsi="Times New Roman" w:cs="Times New Roman"/>
          <w:b/>
          <w:color w:val="000000"/>
          <w:sz w:val="26"/>
          <w:szCs w:val="26"/>
        </w:rPr>
        <w:t>СТАТУТУ  ПІДПРИЄМСТВА</w:t>
      </w:r>
      <w:proofErr w:type="gramEnd"/>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12.1. Зміни до цього Статуту вносяться за рішенням Засновника, шляхом викладення Статуту у новій редакції.</w:t>
      </w:r>
    </w:p>
    <w:p w:rsidR="00B158FA" w:rsidRPr="00B158FA" w:rsidRDefault="00B158FA" w:rsidP="00411263">
      <w:pPr>
        <w:spacing w:after="0" w:line="240" w:lineRule="auto"/>
        <w:ind w:firstLine="709"/>
        <w:jc w:val="both"/>
        <w:rPr>
          <w:rFonts w:ascii="Times New Roman" w:hAnsi="Times New Roman" w:cs="Times New Roman"/>
          <w:color w:val="000000"/>
          <w:sz w:val="26"/>
          <w:szCs w:val="26"/>
        </w:rPr>
      </w:pPr>
      <w:r w:rsidRPr="00B158FA">
        <w:rPr>
          <w:rFonts w:ascii="Times New Roman" w:hAnsi="Times New Roman" w:cs="Times New Roman"/>
          <w:color w:val="000000"/>
          <w:sz w:val="26"/>
          <w:szCs w:val="26"/>
        </w:rPr>
        <w:t xml:space="preserve">12.2. Зміни до цього Статуту підлягають обов’язковій державній реєстрації </w:t>
      </w:r>
      <w:proofErr w:type="gramStart"/>
      <w:r w:rsidRPr="00B158FA">
        <w:rPr>
          <w:rFonts w:ascii="Times New Roman" w:hAnsi="Times New Roman" w:cs="Times New Roman"/>
          <w:color w:val="000000"/>
          <w:sz w:val="26"/>
          <w:szCs w:val="26"/>
        </w:rPr>
        <w:t>у порядку</w:t>
      </w:r>
      <w:proofErr w:type="gramEnd"/>
      <w:r w:rsidRPr="00B158FA">
        <w:rPr>
          <w:rFonts w:ascii="Times New Roman" w:hAnsi="Times New Roman" w:cs="Times New Roman"/>
          <w:color w:val="000000"/>
          <w:sz w:val="26"/>
          <w:szCs w:val="26"/>
        </w:rPr>
        <w:t>, встановленому законодавством України.</w:t>
      </w:r>
    </w:p>
    <w:p w:rsidR="00B158FA" w:rsidRPr="00B158FA" w:rsidRDefault="00B158FA" w:rsidP="00B158FA">
      <w:pPr>
        <w:spacing w:line="240" w:lineRule="auto"/>
        <w:jc w:val="both"/>
        <w:rPr>
          <w:rFonts w:ascii="Times New Roman" w:hAnsi="Times New Roman" w:cs="Times New Roman"/>
          <w:color w:val="000000"/>
          <w:sz w:val="24"/>
          <w:szCs w:val="24"/>
        </w:rPr>
      </w:pPr>
    </w:p>
    <w:p w:rsidR="00B158FA" w:rsidRPr="00FD6CC1" w:rsidRDefault="00B158FA" w:rsidP="00B158FA">
      <w:pPr>
        <w:spacing w:line="240" w:lineRule="auto"/>
        <w:jc w:val="right"/>
        <w:rPr>
          <w:rFonts w:ascii="Times New Roman" w:hAnsi="Times New Roman"/>
          <w:color w:val="000000"/>
          <w:sz w:val="28"/>
          <w:szCs w:val="28"/>
        </w:rPr>
      </w:pPr>
    </w:p>
    <w:p w:rsidR="00B158FA" w:rsidRPr="00411263" w:rsidRDefault="00B158FA" w:rsidP="00262B2A">
      <w:pPr>
        <w:spacing w:line="240" w:lineRule="auto"/>
        <w:contextualSpacing/>
        <w:jc w:val="center"/>
        <w:rPr>
          <w:rFonts w:ascii="Times New Roman" w:hAnsi="Times New Roman"/>
          <w:color w:val="000000"/>
          <w:sz w:val="24"/>
          <w:szCs w:val="24"/>
          <w:lang w:val="uk-UA"/>
        </w:rPr>
      </w:pPr>
      <w:r w:rsidRPr="00FD6CC1">
        <w:rPr>
          <w:rFonts w:ascii="Times New Roman" w:hAnsi="Times New Roman"/>
          <w:color w:val="000000"/>
          <w:sz w:val="28"/>
          <w:szCs w:val="28"/>
        </w:rPr>
        <w:t xml:space="preserve">Секретар міської ради         </w:t>
      </w:r>
      <w:r>
        <w:rPr>
          <w:rFonts w:ascii="Times New Roman" w:hAnsi="Times New Roman"/>
          <w:color w:val="000000"/>
          <w:sz w:val="28"/>
          <w:szCs w:val="28"/>
        </w:rPr>
        <w:t xml:space="preserve"> </w:t>
      </w:r>
      <w:r w:rsidRPr="00FD6CC1">
        <w:rPr>
          <w:rFonts w:ascii="Times New Roman" w:hAnsi="Times New Roman"/>
          <w:color w:val="000000"/>
          <w:sz w:val="28"/>
          <w:szCs w:val="28"/>
        </w:rPr>
        <w:t xml:space="preserve">   </w:t>
      </w:r>
      <w:r>
        <w:rPr>
          <w:rFonts w:ascii="Times New Roman" w:hAnsi="Times New Roman"/>
          <w:color w:val="000000"/>
          <w:sz w:val="28"/>
          <w:szCs w:val="28"/>
        </w:rPr>
        <w:t xml:space="preserve">     </w:t>
      </w:r>
      <w:r w:rsidRPr="00FD6CC1">
        <w:rPr>
          <w:rFonts w:ascii="Times New Roman" w:hAnsi="Times New Roman"/>
          <w:color w:val="000000"/>
          <w:sz w:val="28"/>
          <w:szCs w:val="28"/>
        </w:rPr>
        <w:t xml:space="preserve">         </w:t>
      </w:r>
      <w:r>
        <w:rPr>
          <w:rFonts w:ascii="Times New Roman" w:hAnsi="Times New Roman"/>
          <w:color w:val="000000"/>
          <w:sz w:val="28"/>
          <w:szCs w:val="28"/>
        </w:rPr>
        <w:t xml:space="preserve">               </w:t>
      </w:r>
      <w:r w:rsidRPr="00FD6CC1">
        <w:rPr>
          <w:rFonts w:ascii="Times New Roman" w:hAnsi="Times New Roman"/>
          <w:color w:val="000000"/>
          <w:sz w:val="28"/>
          <w:szCs w:val="28"/>
        </w:rPr>
        <w:t xml:space="preserve">       </w:t>
      </w:r>
      <w:r>
        <w:rPr>
          <w:rFonts w:ascii="Times New Roman" w:hAnsi="Times New Roman"/>
          <w:color w:val="000000"/>
          <w:sz w:val="28"/>
          <w:szCs w:val="28"/>
        </w:rPr>
        <w:t>Оксана ГВОЗДЕНКО</w:t>
      </w:r>
      <w:r w:rsidR="00411263">
        <w:rPr>
          <w:rFonts w:ascii="Times New Roman" w:hAnsi="Times New Roman"/>
          <w:color w:val="000000"/>
          <w:sz w:val="24"/>
          <w:szCs w:val="24"/>
          <w:lang w:val="uk-UA"/>
        </w:rPr>
        <w:t xml:space="preserve">  </w:t>
      </w:r>
    </w:p>
    <w:p w:rsidR="00B158FA" w:rsidRPr="00FD6CC1" w:rsidRDefault="00B158FA" w:rsidP="00B158FA">
      <w:pPr>
        <w:spacing w:line="240" w:lineRule="auto"/>
        <w:jc w:val="right"/>
        <w:rPr>
          <w:rFonts w:ascii="Times New Roman" w:hAnsi="Times New Roman"/>
          <w:color w:val="000000"/>
          <w:sz w:val="28"/>
          <w:szCs w:val="24"/>
        </w:rPr>
      </w:pPr>
      <w:r w:rsidRPr="00FD6CC1">
        <w:rPr>
          <w:rFonts w:ascii="Times New Roman" w:hAnsi="Times New Roman"/>
          <w:color w:val="000000"/>
          <w:sz w:val="28"/>
          <w:szCs w:val="24"/>
        </w:rPr>
        <w:lastRenderedPageBreak/>
        <w:t>Додаток № 1</w:t>
      </w:r>
    </w:p>
    <w:p w:rsidR="00B158FA" w:rsidRPr="00FD6CC1" w:rsidRDefault="00B158FA" w:rsidP="00B158FA">
      <w:pPr>
        <w:spacing w:line="240" w:lineRule="auto"/>
        <w:jc w:val="right"/>
        <w:rPr>
          <w:rFonts w:ascii="Times New Roman" w:hAnsi="Times New Roman"/>
          <w:color w:val="000000"/>
          <w:sz w:val="28"/>
          <w:szCs w:val="24"/>
        </w:rPr>
      </w:pPr>
      <w:r w:rsidRPr="00FD6CC1">
        <w:rPr>
          <w:rFonts w:ascii="Times New Roman" w:hAnsi="Times New Roman"/>
          <w:color w:val="000000"/>
          <w:sz w:val="28"/>
          <w:szCs w:val="24"/>
        </w:rPr>
        <w:t xml:space="preserve">до Статуту </w:t>
      </w:r>
      <w:r w:rsidRPr="00B43CE3">
        <w:rPr>
          <w:rFonts w:ascii="Times New Roman" w:hAnsi="Times New Roman"/>
          <w:sz w:val="26"/>
          <w:szCs w:val="26"/>
        </w:rPr>
        <w:t>КНП «Звягельська багатопрофільна лікарня»</w:t>
      </w:r>
      <w:r w:rsidRPr="008D06E5">
        <w:rPr>
          <w:rFonts w:ascii="Times New Roman" w:hAnsi="Times New Roman"/>
          <w:sz w:val="26"/>
          <w:szCs w:val="26"/>
        </w:rPr>
        <w:t xml:space="preserve"> </w:t>
      </w:r>
      <w:r w:rsidRPr="00B43CE3">
        <w:rPr>
          <w:rFonts w:ascii="Times New Roman" w:hAnsi="Times New Roman"/>
          <w:sz w:val="26"/>
          <w:szCs w:val="26"/>
        </w:rPr>
        <w:t>ЗМР</w:t>
      </w:r>
    </w:p>
    <w:p w:rsidR="00B158FA" w:rsidRDefault="00B158FA" w:rsidP="00411263">
      <w:pPr>
        <w:spacing w:after="0" w:line="240" w:lineRule="auto"/>
        <w:jc w:val="center"/>
        <w:rPr>
          <w:rFonts w:ascii="Times New Roman" w:hAnsi="Times New Roman"/>
          <w:b/>
          <w:color w:val="000000"/>
          <w:sz w:val="28"/>
          <w:szCs w:val="28"/>
        </w:rPr>
      </w:pPr>
      <w:proofErr w:type="gramStart"/>
      <w:r w:rsidRPr="009A5A23">
        <w:rPr>
          <w:rFonts w:ascii="Times New Roman" w:hAnsi="Times New Roman"/>
          <w:b/>
          <w:color w:val="000000"/>
          <w:sz w:val="28"/>
          <w:szCs w:val="28"/>
        </w:rPr>
        <w:t>ПЕРЕЛІК  СТРУКТУРНИХ</w:t>
      </w:r>
      <w:proofErr w:type="gramEnd"/>
      <w:r w:rsidRPr="009A5A23">
        <w:rPr>
          <w:rFonts w:ascii="Times New Roman" w:hAnsi="Times New Roman"/>
          <w:b/>
          <w:color w:val="000000"/>
          <w:sz w:val="28"/>
          <w:szCs w:val="28"/>
        </w:rPr>
        <w:t xml:space="preserve">  ПІДРОЗДІЛІВ </w:t>
      </w:r>
    </w:p>
    <w:p w:rsidR="00B158FA" w:rsidRPr="009A5A23" w:rsidRDefault="00B158FA" w:rsidP="00411263">
      <w:pPr>
        <w:spacing w:after="0" w:line="240" w:lineRule="auto"/>
        <w:jc w:val="center"/>
        <w:rPr>
          <w:rFonts w:ascii="Times New Roman" w:hAnsi="Times New Roman"/>
          <w:b/>
          <w:color w:val="000000"/>
          <w:sz w:val="28"/>
          <w:szCs w:val="28"/>
        </w:rPr>
      </w:pPr>
      <w:r w:rsidRPr="009A5A23">
        <w:rPr>
          <w:rFonts w:ascii="Times New Roman" w:hAnsi="Times New Roman"/>
          <w:b/>
          <w:color w:val="000000"/>
          <w:sz w:val="28"/>
          <w:szCs w:val="28"/>
        </w:rPr>
        <w:t xml:space="preserve"> </w:t>
      </w:r>
      <w:r w:rsidRPr="009A5A23">
        <w:rPr>
          <w:rFonts w:ascii="Times New Roman" w:hAnsi="Times New Roman"/>
          <w:b/>
          <w:sz w:val="28"/>
          <w:szCs w:val="28"/>
        </w:rPr>
        <w:t>КНП «Звягельська багатопрофільна лікарня»</w:t>
      </w:r>
      <w:r w:rsidRPr="008D06E5">
        <w:rPr>
          <w:rFonts w:ascii="Times New Roman" w:hAnsi="Times New Roman"/>
          <w:b/>
          <w:sz w:val="28"/>
          <w:szCs w:val="28"/>
        </w:rPr>
        <w:t xml:space="preserve"> </w:t>
      </w:r>
      <w:r w:rsidRPr="009A5A23">
        <w:rPr>
          <w:rFonts w:ascii="Times New Roman" w:hAnsi="Times New Roman"/>
          <w:b/>
          <w:sz w:val="28"/>
          <w:szCs w:val="28"/>
        </w:rPr>
        <w:t>ЗМР</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b/>
          <w:color w:val="000000"/>
          <w:sz w:val="26"/>
          <w:szCs w:val="26"/>
        </w:rPr>
        <w:t xml:space="preserve">1.Апарат управління: </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адміністрація;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відділ кадрів;</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бухгалтерія;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планово-економічний відділ.</w:t>
      </w:r>
    </w:p>
    <w:p w:rsidR="00B158FA" w:rsidRPr="00CA7E62" w:rsidRDefault="00B158FA" w:rsidP="00411263">
      <w:pPr>
        <w:spacing w:after="0" w:line="240" w:lineRule="auto"/>
        <w:rPr>
          <w:rFonts w:ascii="Times New Roman" w:hAnsi="Times New Roman"/>
          <w:b/>
          <w:color w:val="000000"/>
          <w:sz w:val="26"/>
          <w:szCs w:val="26"/>
        </w:rPr>
      </w:pPr>
      <w:r w:rsidRPr="00CA7E62">
        <w:rPr>
          <w:rFonts w:ascii="Times New Roman" w:hAnsi="Times New Roman"/>
          <w:b/>
          <w:color w:val="000000"/>
          <w:sz w:val="26"/>
          <w:szCs w:val="26"/>
        </w:rPr>
        <w:t>2. Господарський відділ.</w:t>
      </w:r>
    </w:p>
    <w:p w:rsidR="00B158FA" w:rsidRPr="00CA7E62" w:rsidRDefault="00B158FA" w:rsidP="00411263">
      <w:pPr>
        <w:spacing w:after="0" w:line="240" w:lineRule="auto"/>
        <w:rPr>
          <w:rFonts w:ascii="Times New Roman" w:hAnsi="Times New Roman"/>
          <w:b/>
          <w:color w:val="000000"/>
          <w:sz w:val="26"/>
          <w:szCs w:val="26"/>
        </w:rPr>
      </w:pPr>
      <w:r w:rsidRPr="00CA7E62">
        <w:rPr>
          <w:rFonts w:ascii="Times New Roman" w:hAnsi="Times New Roman"/>
          <w:b/>
          <w:color w:val="000000"/>
          <w:sz w:val="26"/>
          <w:szCs w:val="26"/>
        </w:rPr>
        <w:t>3</w:t>
      </w:r>
      <w:r w:rsidRPr="00CA7E62">
        <w:rPr>
          <w:rFonts w:ascii="Times New Roman" w:hAnsi="Times New Roman"/>
          <w:color w:val="000000"/>
          <w:sz w:val="26"/>
          <w:szCs w:val="26"/>
        </w:rPr>
        <w:t xml:space="preserve">. </w:t>
      </w:r>
      <w:r w:rsidRPr="00CA7E62">
        <w:rPr>
          <w:rFonts w:ascii="Times New Roman" w:hAnsi="Times New Roman"/>
          <w:b/>
          <w:color w:val="000000"/>
          <w:sz w:val="26"/>
          <w:szCs w:val="26"/>
        </w:rPr>
        <w:t>Загально-лікарняне відділення.</w:t>
      </w:r>
    </w:p>
    <w:p w:rsidR="00B158FA" w:rsidRPr="00A23C52" w:rsidRDefault="00B158FA" w:rsidP="00411263">
      <w:pPr>
        <w:spacing w:after="0" w:line="240" w:lineRule="auto"/>
        <w:rPr>
          <w:rFonts w:ascii="Times New Roman" w:hAnsi="Times New Roman"/>
          <w:b/>
          <w:color w:val="000000"/>
          <w:sz w:val="26"/>
          <w:szCs w:val="26"/>
        </w:rPr>
      </w:pPr>
      <w:r w:rsidRPr="00CA7E62">
        <w:rPr>
          <w:rFonts w:ascii="Times New Roman" w:hAnsi="Times New Roman"/>
          <w:b/>
          <w:color w:val="000000"/>
          <w:sz w:val="26"/>
          <w:szCs w:val="26"/>
        </w:rPr>
        <w:t>4. Інформаційно – аналітичний відділ</w:t>
      </w:r>
      <w:r>
        <w:rPr>
          <w:rFonts w:ascii="Times New Roman" w:hAnsi="Times New Roman"/>
          <w:b/>
          <w:color w:val="000000"/>
          <w:sz w:val="26"/>
          <w:szCs w:val="26"/>
        </w:rPr>
        <w:t>.</w:t>
      </w:r>
    </w:p>
    <w:p w:rsidR="00B158FA" w:rsidRPr="00A23C52" w:rsidRDefault="00B158FA" w:rsidP="00411263">
      <w:pPr>
        <w:spacing w:after="0" w:line="240" w:lineRule="auto"/>
        <w:rPr>
          <w:rFonts w:ascii="Times New Roman" w:hAnsi="Times New Roman"/>
          <w:b/>
          <w:color w:val="000000"/>
          <w:sz w:val="26"/>
          <w:szCs w:val="26"/>
        </w:rPr>
      </w:pPr>
      <w:r>
        <w:rPr>
          <w:rFonts w:ascii="Times New Roman" w:hAnsi="Times New Roman"/>
          <w:b/>
          <w:color w:val="000000"/>
          <w:sz w:val="26"/>
          <w:szCs w:val="26"/>
        </w:rPr>
        <w:t>5.</w:t>
      </w:r>
      <w:r w:rsidRPr="00A23C52">
        <w:rPr>
          <w:rFonts w:ascii="Times New Roman" w:hAnsi="Times New Roman"/>
          <w:color w:val="000000"/>
          <w:sz w:val="26"/>
          <w:szCs w:val="26"/>
        </w:rPr>
        <w:t xml:space="preserve"> </w:t>
      </w:r>
      <w:r>
        <w:rPr>
          <w:rFonts w:ascii="Times New Roman" w:hAnsi="Times New Roman"/>
          <w:b/>
          <w:color w:val="000000"/>
          <w:sz w:val="26"/>
          <w:szCs w:val="26"/>
        </w:rPr>
        <w:t>В</w:t>
      </w:r>
      <w:r w:rsidRPr="00A23C52">
        <w:rPr>
          <w:rFonts w:ascii="Times New Roman" w:hAnsi="Times New Roman"/>
          <w:b/>
          <w:color w:val="000000"/>
          <w:sz w:val="26"/>
          <w:szCs w:val="26"/>
        </w:rPr>
        <w:t>ідділ</w:t>
      </w:r>
      <w:r w:rsidRPr="00CA7E62">
        <w:rPr>
          <w:rFonts w:ascii="Times New Roman" w:hAnsi="Times New Roman"/>
          <w:color w:val="000000"/>
          <w:sz w:val="26"/>
          <w:szCs w:val="26"/>
        </w:rPr>
        <w:t xml:space="preserve"> </w:t>
      </w:r>
      <w:r w:rsidRPr="00A23C52">
        <w:rPr>
          <w:rFonts w:ascii="Times New Roman" w:hAnsi="Times New Roman"/>
          <w:b/>
          <w:color w:val="000000"/>
          <w:sz w:val="26"/>
          <w:szCs w:val="26"/>
        </w:rPr>
        <w:t>інфекційного контролю</w:t>
      </w:r>
      <w:r>
        <w:rPr>
          <w:rFonts w:ascii="Times New Roman" w:hAnsi="Times New Roman"/>
          <w:b/>
          <w:color w:val="000000"/>
          <w:sz w:val="26"/>
          <w:szCs w:val="26"/>
        </w:rPr>
        <w:t>.</w:t>
      </w:r>
    </w:p>
    <w:p w:rsidR="00B158FA" w:rsidRPr="00CA7E62" w:rsidRDefault="00B158FA" w:rsidP="00411263">
      <w:pPr>
        <w:spacing w:after="0" w:line="240" w:lineRule="auto"/>
        <w:rPr>
          <w:rFonts w:ascii="Times New Roman" w:hAnsi="Times New Roman"/>
          <w:color w:val="000000"/>
          <w:sz w:val="26"/>
          <w:szCs w:val="26"/>
        </w:rPr>
      </w:pPr>
      <w:r>
        <w:rPr>
          <w:rFonts w:ascii="Times New Roman" w:hAnsi="Times New Roman"/>
          <w:b/>
          <w:color w:val="000000"/>
          <w:sz w:val="26"/>
          <w:szCs w:val="26"/>
        </w:rPr>
        <w:t>6</w:t>
      </w:r>
      <w:r w:rsidRPr="00CA7E62">
        <w:rPr>
          <w:rFonts w:ascii="Times New Roman" w:hAnsi="Times New Roman"/>
          <w:b/>
          <w:color w:val="000000"/>
          <w:sz w:val="26"/>
          <w:szCs w:val="26"/>
        </w:rPr>
        <w:t>. Параклінічні відділення: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клініко – діагностична лабораторія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рентгенологічне відділення</w:t>
      </w:r>
    </w:p>
    <w:p w:rsidR="00B158FA" w:rsidRPr="00CA7E62" w:rsidRDefault="00B158FA" w:rsidP="00411263">
      <w:pPr>
        <w:spacing w:after="0" w:line="240" w:lineRule="auto"/>
        <w:rPr>
          <w:rFonts w:ascii="Times New Roman" w:hAnsi="Times New Roman"/>
          <w:color w:val="000000"/>
          <w:sz w:val="26"/>
          <w:szCs w:val="26"/>
        </w:rPr>
      </w:pPr>
      <w:r>
        <w:rPr>
          <w:rFonts w:ascii="Times New Roman" w:hAnsi="Times New Roman"/>
          <w:b/>
          <w:color w:val="000000"/>
          <w:sz w:val="26"/>
          <w:szCs w:val="26"/>
        </w:rPr>
        <w:t>7</w:t>
      </w:r>
      <w:r w:rsidRPr="00CA7E62">
        <w:rPr>
          <w:rFonts w:ascii="Times New Roman" w:hAnsi="Times New Roman"/>
          <w:b/>
          <w:color w:val="000000"/>
          <w:sz w:val="26"/>
          <w:szCs w:val="26"/>
        </w:rPr>
        <w:t xml:space="preserve">.Стаціонарні </w:t>
      </w:r>
      <w:proofErr w:type="gramStart"/>
      <w:r w:rsidRPr="00CA7E62">
        <w:rPr>
          <w:rFonts w:ascii="Times New Roman" w:hAnsi="Times New Roman"/>
          <w:b/>
          <w:color w:val="000000"/>
          <w:sz w:val="26"/>
          <w:szCs w:val="26"/>
        </w:rPr>
        <w:t>відділення</w:t>
      </w:r>
      <w:r w:rsidRPr="00CA7E62">
        <w:rPr>
          <w:rFonts w:ascii="Times New Roman" w:hAnsi="Times New Roman"/>
          <w:color w:val="000000"/>
          <w:sz w:val="26"/>
          <w:szCs w:val="26"/>
        </w:rPr>
        <w:t xml:space="preserve"> :</w:t>
      </w:r>
      <w:proofErr w:type="gramEnd"/>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відділення екстреної медичної допомоги</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терапевтичне відділення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xml:space="preserve">- кардіологічне відділення </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офтальмологічне відділення (з 15 отоларингологічними ліжками)</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неврологічне відділення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xml:space="preserve">- інфекційне відділення </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травматологічне відділення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хірургічне відділення</w:t>
      </w:r>
    </w:p>
    <w:p w:rsidR="00B158FA" w:rsidRPr="00CA7E62" w:rsidRDefault="00B158FA" w:rsidP="00411263">
      <w:pPr>
        <w:spacing w:after="0" w:line="240" w:lineRule="auto"/>
        <w:rPr>
          <w:rFonts w:ascii="Times New Roman" w:hAnsi="Times New Roman"/>
          <w:color w:val="000000"/>
          <w:sz w:val="26"/>
          <w:szCs w:val="26"/>
        </w:rPr>
      </w:pPr>
      <w:r w:rsidRPr="00CA7E62">
        <w:rPr>
          <w:rFonts w:ascii="Times New Roman" w:hAnsi="Times New Roman"/>
          <w:color w:val="000000"/>
          <w:sz w:val="26"/>
          <w:szCs w:val="26"/>
        </w:rPr>
        <w:t>- відділення анестезіології та інтенсивної терапії</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дитяче відділення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гінекологічне відділення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пологове відділення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 xml:space="preserve">відділення комплексної реабілітації. </w:t>
      </w:r>
    </w:p>
    <w:p w:rsidR="00B158FA" w:rsidRPr="00CA7E62" w:rsidRDefault="00B158FA" w:rsidP="00411263">
      <w:pPr>
        <w:spacing w:after="0" w:line="240" w:lineRule="auto"/>
        <w:rPr>
          <w:rFonts w:ascii="Times New Roman" w:hAnsi="Times New Roman"/>
          <w:color w:val="000000"/>
          <w:sz w:val="26"/>
          <w:szCs w:val="26"/>
        </w:rPr>
      </w:pPr>
      <w:r>
        <w:rPr>
          <w:rFonts w:ascii="Times New Roman" w:hAnsi="Times New Roman"/>
          <w:b/>
          <w:color w:val="000000"/>
          <w:sz w:val="26"/>
          <w:szCs w:val="26"/>
        </w:rPr>
        <w:t>8</w:t>
      </w:r>
      <w:r w:rsidRPr="00CA7E62">
        <w:rPr>
          <w:rFonts w:ascii="Times New Roman" w:hAnsi="Times New Roman"/>
          <w:b/>
          <w:color w:val="000000"/>
          <w:sz w:val="26"/>
          <w:szCs w:val="26"/>
        </w:rPr>
        <w:t>. Поліклініка консультативно-діагностичної допомоги:</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 xml:space="preserve">профілактичне відділення </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діагностичне відділення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психоневрологічне відділення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наркологічне відділення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sidRPr="00CA7E62">
        <w:rPr>
          <w:rFonts w:ascii="Times New Roman" w:hAnsi="Times New Roman"/>
          <w:color w:val="000000"/>
          <w:sz w:val="26"/>
          <w:szCs w:val="26"/>
        </w:rPr>
        <w:t>вузькі фахівці дитячого та дорослого населення</w:t>
      </w:r>
    </w:p>
    <w:p w:rsidR="00B158FA" w:rsidRPr="00CA7E62" w:rsidRDefault="00B158FA" w:rsidP="00411263">
      <w:pPr>
        <w:numPr>
          <w:ilvl w:val="0"/>
          <w:numId w:val="5"/>
        </w:numPr>
        <w:tabs>
          <w:tab w:val="clear" w:pos="720"/>
          <w:tab w:val="num" w:pos="120"/>
        </w:tabs>
        <w:spacing w:after="0" w:line="240" w:lineRule="auto"/>
        <w:ind w:left="0" w:firstLine="0"/>
        <w:jc w:val="both"/>
        <w:rPr>
          <w:rFonts w:ascii="Times New Roman" w:hAnsi="Times New Roman"/>
          <w:color w:val="000000"/>
          <w:sz w:val="26"/>
          <w:szCs w:val="26"/>
        </w:rPr>
      </w:pPr>
      <w:r>
        <w:rPr>
          <w:rFonts w:ascii="Times New Roman" w:hAnsi="Times New Roman"/>
          <w:color w:val="000000"/>
          <w:sz w:val="26"/>
          <w:szCs w:val="26"/>
        </w:rPr>
        <w:t>відділення відновного лікування.</w:t>
      </w:r>
    </w:p>
    <w:p w:rsidR="00B158FA" w:rsidRPr="00484D86" w:rsidRDefault="00B158FA" w:rsidP="00B158FA"/>
    <w:p w:rsidR="00B158FA" w:rsidRDefault="00B158FA" w:rsidP="00B158FA">
      <w:pPr>
        <w:spacing w:line="240" w:lineRule="auto"/>
        <w:jc w:val="right"/>
        <w:rPr>
          <w:rFonts w:ascii="Times New Roman" w:hAnsi="Times New Roman"/>
          <w:color w:val="000000"/>
          <w:sz w:val="28"/>
          <w:szCs w:val="24"/>
        </w:rPr>
      </w:pPr>
    </w:p>
    <w:p w:rsidR="00B158FA" w:rsidRDefault="00B158FA" w:rsidP="00B158FA">
      <w:pPr>
        <w:spacing w:line="240" w:lineRule="auto"/>
        <w:jc w:val="right"/>
        <w:rPr>
          <w:rFonts w:ascii="Times New Roman" w:hAnsi="Times New Roman"/>
          <w:color w:val="000000"/>
          <w:sz w:val="28"/>
          <w:szCs w:val="24"/>
        </w:rPr>
      </w:pPr>
    </w:p>
    <w:p w:rsidR="00B158FA" w:rsidRDefault="00B158FA" w:rsidP="00B158FA">
      <w:pPr>
        <w:spacing w:line="240" w:lineRule="auto"/>
        <w:jc w:val="right"/>
        <w:rPr>
          <w:rFonts w:ascii="Times New Roman" w:hAnsi="Times New Roman"/>
          <w:color w:val="000000"/>
          <w:sz w:val="28"/>
          <w:szCs w:val="24"/>
        </w:rPr>
      </w:pPr>
    </w:p>
    <w:p w:rsidR="00B158FA" w:rsidRDefault="00B158FA" w:rsidP="00B158FA">
      <w:pPr>
        <w:spacing w:line="240" w:lineRule="auto"/>
        <w:jc w:val="right"/>
        <w:rPr>
          <w:rFonts w:ascii="Times New Roman" w:hAnsi="Times New Roman"/>
          <w:color w:val="000000"/>
          <w:sz w:val="28"/>
          <w:szCs w:val="24"/>
        </w:rPr>
      </w:pPr>
    </w:p>
    <w:p w:rsidR="00262B2A" w:rsidRPr="00FD6CC1" w:rsidRDefault="00262B2A" w:rsidP="00B158FA">
      <w:pPr>
        <w:spacing w:line="240" w:lineRule="auto"/>
        <w:jc w:val="right"/>
        <w:rPr>
          <w:rFonts w:ascii="Times New Roman" w:hAnsi="Times New Roman"/>
          <w:color w:val="000000"/>
          <w:sz w:val="28"/>
          <w:szCs w:val="24"/>
        </w:rPr>
      </w:pPr>
    </w:p>
    <w:p w:rsidR="00B158FA" w:rsidRPr="00FD6CC1" w:rsidRDefault="00B158FA" w:rsidP="00B158FA">
      <w:pPr>
        <w:spacing w:line="240" w:lineRule="auto"/>
        <w:jc w:val="right"/>
        <w:rPr>
          <w:rFonts w:ascii="Times New Roman" w:hAnsi="Times New Roman"/>
          <w:color w:val="000000"/>
          <w:sz w:val="28"/>
          <w:szCs w:val="24"/>
        </w:rPr>
      </w:pPr>
      <w:r w:rsidRPr="00FD6CC1">
        <w:rPr>
          <w:rFonts w:ascii="Times New Roman" w:hAnsi="Times New Roman"/>
          <w:color w:val="000000"/>
          <w:sz w:val="28"/>
          <w:szCs w:val="24"/>
        </w:rPr>
        <w:lastRenderedPageBreak/>
        <w:t>Додаток № 2</w:t>
      </w:r>
    </w:p>
    <w:p w:rsidR="00B158FA" w:rsidRDefault="00B158FA" w:rsidP="00B158FA">
      <w:pPr>
        <w:spacing w:line="240" w:lineRule="auto"/>
        <w:jc w:val="right"/>
        <w:rPr>
          <w:rFonts w:ascii="Times New Roman" w:hAnsi="Times New Roman"/>
          <w:sz w:val="26"/>
          <w:szCs w:val="26"/>
        </w:rPr>
      </w:pPr>
      <w:r w:rsidRPr="00FD6CC1">
        <w:rPr>
          <w:rFonts w:ascii="Times New Roman" w:hAnsi="Times New Roman"/>
          <w:color w:val="000000"/>
          <w:sz w:val="28"/>
          <w:szCs w:val="24"/>
        </w:rPr>
        <w:t xml:space="preserve">до Статуту </w:t>
      </w:r>
      <w:r w:rsidRPr="00B43CE3">
        <w:rPr>
          <w:rFonts w:ascii="Times New Roman" w:hAnsi="Times New Roman"/>
          <w:sz w:val="26"/>
          <w:szCs w:val="26"/>
        </w:rPr>
        <w:t>КНП «Звягельська багатопрофільна лікарня»</w:t>
      </w:r>
      <w:r w:rsidRPr="008D06E5">
        <w:rPr>
          <w:rFonts w:ascii="Times New Roman" w:hAnsi="Times New Roman"/>
          <w:sz w:val="26"/>
          <w:szCs w:val="26"/>
        </w:rPr>
        <w:t xml:space="preserve"> </w:t>
      </w:r>
      <w:r w:rsidRPr="00B43CE3">
        <w:rPr>
          <w:rFonts w:ascii="Times New Roman" w:hAnsi="Times New Roman"/>
          <w:sz w:val="26"/>
          <w:szCs w:val="26"/>
        </w:rPr>
        <w:t>ЗМР</w:t>
      </w:r>
    </w:p>
    <w:p w:rsidR="00B158FA" w:rsidRDefault="00B158FA" w:rsidP="00B158FA">
      <w:pPr>
        <w:spacing w:line="240" w:lineRule="auto"/>
        <w:jc w:val="right"/>
        <w:rPr>
          <w:rFonts w:ascii="Times New Roman" w:hAnsi="Times New Roman"/>
          <w:sz w:val="26"/>
          <w:szCs w:val="26"/>
        </w:rPr>
      </w:pPr>
    </w:p>
    <w:p w:rsidR="00B158FA" w:rsidRDefault="00B158FA" w:rsidP="00B158FA">
      <w:pPr>
        <w:spacing w:line="240" w:lineRule="auto"/>
        <w:jc w:val="right"/>
        <w:rPr>
          <w:rFonts w:ascii="Times New Roman" w:hAnsi="Times New Roman"/>
          <w:sz w:val="26"/>
          <w:szCs w:val="26"/>
        </w:rPr>
      </w:pPr>
    </w:p>
    <w:p w:rsidR="00B158FA" w:rsidRPr="006B21E5" w:rsidRDefault="00B158FA" w:rsidP="00B158FA">
      <w:pPr>
        <w:spacing w:line="240" w:lineRule="auto"/>
        <w:jc w:val="center"/>
        <w:rPr>
          <w:rFonts w:ascii="Times New Roman" w:hAnsi="Times New Roman"/>
          <w:b/>
          <w:color w:val="000000"/>
          <w:sz w:val="24"/>
          <w:szCs w:val="24"/>
        </w:rPr>
      </w:pPr>
      <w:r w:rsidRPr="006B21E5">
        <w:rPr>
          <w:rFonts w:ascii="Times New Roman" w:hAnsi="Times New Roman"/>
          <w:b/>
          <w:color w:val="000000"/>
          <w:sz w:val="24"/>
          <w:szCs w:val="24"/>
        </w:rPr>
        <w:t xml:space="preserve">ОРГАНІЗАЦІЙНО – </w:t>
      </w:r>
      <w:proofErr w:type="gramStart"/>
      <w:r w:rsidRPr="006B21E5">
        <w:rPr>
          <w:rFonts w:ascii="Times New Roman" w:hAnsi="Times New Roman"/>
          <w:b/>
          <w:color w:val="000000"/>
          <w:sz w:val="24"/>
          <w:szCs w:val="24"/>
        </w:rPr>
        <w:t>ШТАТНА  СТРУКТУРА</w:t>
      </w:r>
      <w:proofErr w:type="gramEnd"/>
    </w:p>
    <w:p w:rsidR="00B158FA" w:rsidRDefault="00B158FA" w:rsidP="00B158FA">
      <w:pPr>
        <w:jc w:val="center"/>
        <w:rPr>
          <w:rFonts w:ascii="Times New Roman" w:hAnsi="Times New Roman"/>
          <w:b/>
          <w:color w:val="000000"/>
          <w:sz w:val="24"/>
          <w:szCs w:val="24"/>
        </w:rPr>
      </w:pPr>
      <w:proofErr w:type="gramStart"/>
      <w:r w:rsidRPr="006B21E5">
        <w:rPr>
          <w:rFonts w:ascii="Times New Roman" w:hAnsi="Times New Roman"/>
          <w:b/>
          <w:color w:val="000000"/>
          <w:sz w:val="24"/>
          <w:szCs w:val="24"/>
        </w:rPr>
        <w:t>АПАРАТУ  УПРАВЛІННЯ</w:t>
      </w:r>
      <w:proofErr w:type="gramEnd"/>
      <w:r w:rsidRPr="006B21E5">
        <w:rPr>
          <w:rFonts w:ascii="Times New Roman" w:hAnsi="Times New Roman"/>
          <w:b/>
          <w:color w:val="000000"/>
          <w:sz w:val="24"/>
          <w:szCs w:val="24"/>
        </w:rPr>
        <w:t xml:space="preserve">  </w:t>
      </w:r>
    </w:p>
    <w:p w:rsidR="00B158FA" w:rsidRDefault="00B158FA" w:rsidP="00B158FA">
      <w:pPr>
        <w:jc w:val="center"/>
        <w:rPr>
          <w:rFonts w:ascii="Times New Roman" w:hAnsi="Times New Roman"/>
          <w:b/>
          <w:sz w:val="28"/>
          <w:szCs w:val="28"/>
        </w:rPr>
      </w:pPr>
      <w:r w:rsidRPr="009A5A23">
        <w:rPr>
          <w:rFonts w:ascii="Times New Roman" w:hAnsi="Times New Roman"/>
          <w:b/>
          <w:sz w:val="28"/>
          <w:szCs w:val="28"/>
        </w:rPr>
        <w:t>КНП «Звягельська багатопрофільна лікарня»</w:t>
      </w:r>
      <w:r w:rsidRPr="008D06E5">
        <w:rPr>
          <w:rFonts w:ascii="Times New Roman" w:hAnsi="Times New Roman"/>
          <w:b/>
          <w:sz w:val="28"/>
          <w:szCs w:val="28"/>
        </w:rPr>
        <w:t xml:space="preserve"> </w:t>
      </w:r>
      <w:r w:rsidRPr="009A5A23">
        <w:rPr>
          <w:rFonts w:ascii="Times New Roman" w:hAnsi="Times New Roman"/>
          <w:b/>
          <w:sz w:val="28"/>
          <w:szCs w:val="28"/>
        </w:rPr>
        <w:t>ЗМР</w:t>
      </w:r>
    </w:p>
    <w:p w:rsidR="00B158FA" w:rsidRPr="006B21E5" w:rsidRDefault="00B158FA" w:rsidP="00B158FA">
      <w:pPr>
        <w:jc w:val="center"/>
        <w:rPr>
          <w:rFonts w:ascii="Times New Roman" w:hAnsi="Times New Roman"/>
          <w:b/>
          <w:color w:val="000000"/>
          <w:sz w:val="24"/>
          <w:szCs w:val="24"/>
        </w:rPr>
      </w:pPr>
    </w:p>
    <w:p w:rsidR="00B158FA" w:rsidRDefault="00B158FA" w:rsidP="00B158FA">
      <w:pPr>
        <w:jc w:val="center"/>
        <w:rPr>
          <w:rFonts w:ascii="Times New Roman" w:hAnsi="Times New Roman"/>
          <w:b/>
          <w:i/>
          <w:color w:val="000000"/>
          <w:sz w:val="26"/>
          <w:szCs w:val="26"/>
          <w:u w:val="single"/>
        </w:rPr>
      </w:pPr>
      <w:r w:rsidRPr="009A5A23">
        <w:rPr>
          <w:rFonts w:ascii="Times New Roman" w:hAnsi="Times New Roman"/>
          <w:b/>
          <w:i/>
          <w:color w:val="000000"/>
          <w:sz w:val="26"/>
          <w:szCs w:val="26"/>
          <w:u w:val="single"/>
        </w:rPr>
        <w:t xml:space="preserve">ГЕНЕРАЛЬНИЙ ДИРЕКТОР </w:t>
      </w:r>
    </w:p>
    <w:p w:rsidR="00B158FA" w:rsidRDefault="00B158FA" w:rsidP="00B158FA">
      <w:pPr>
        <w:jc w:val="center"/>
        <w:rPr>
          <w:rFonts w:ascii="Times New Roman" w:hAnsi="Times New Roman"/>
          <w:b/>
          <w:i/>
          <w:sz w:val="26"/>
          <w:szCs w:val="26"/>
          <w:u w:val="single"/>
        </w:rPr>
      </w:pPr>
      <w:r w:rsidRPr="009A5A23">
        <w:rPr>
          <w:rFonts w:ascii="Times New Roman" w:hAnsi="Times New Roman"/>
          <w:b/>
          <w:i/>
          <w:sz w:val="26"/>
          <w:szCs w:val="26"/>
          <w:u w:val="single"/>
        </w:rPr>
        <w:t>КНП «Звягельська багатопрофільна лікарня»</w:t>
      </w:r>
      <w:r w:rsidRPr="008D06E5">
        <w:rPr>
          <w:rFonts w:ascii="Times New Roman" w:hAnsi="Times New Roman"/>
          <w:b/>
          <w:i/>
          <w:sz w:val="26"/>
          <w:szCs w:val="26"/>
          <w:u w:val="single"/>
        </w:rPr>
        <w:t xml:space="preserve"> </w:t>
      </w:r>
      <w:r w:rsidRPr="009A5A23">
        <w:rPr>
          <w:rFonts w:ascii="Times New Roman" w:hAnsi="Times New Roman"/>
          <w:b/>
          <w:i/>
          <w:sz w:val="26"/>
          <w:szCs w:val="26"/>
          <w:u w:val="single"/>
        </w:rPr>
        <w:t>ЗМР</w:t>
      </w:r>
    </w:p>
    <w:p w:rsidR="00B158FA" w:rsidRDefault="00B158FA" w:rsidP="00B158FA">
      <w:pPr>
        <w:jc w:val="center"/>
        <w:rPr>
          <w:rFonts w:ascii="Times New Roman" w:hAnsi="Times New Roman"/>
          <w:b/>
          <w:i/>
          <w:sz w:val="26"/>
          <w:szCs w:val="26"/>
          <w:u w:val="single"/>
        </w:rPr>
      </w:pPr>
    </w:p>
    <w:p w:rsidR="00B158FA" w:rsidRPr="009A5A23" w:rsidRDefault="00B158FA" w:rsidP="00B158FA">
      <w:pPr>
        <w:jc w:val="center"/>
        <w:rPr>
          <w:rFonts w:ascii="Times New Roman" w:hAnsi="Times New Roman"/>
          <w:b/>
          <w:i/>
          <w:color w:val="000000"/>
          <w:sz w:val="26"/>
          <w:szCs w:val="26"/>
          <w:u w:val="single"/>
        </w:rPr>
      </w:pPr>
    </w:p>
    <w:tbl>
      <w:tblPr>
        <w:tblW w:w="0" w:type="auto"/>
        <w:tblInd w:w="1696" w:type="dxa"/>
        <w:tblLook w:val="01E0" w:firstRow="1" w:lastRow="1" w:firstColumn="1" w:lastColumn="1" w:noHBand="0" w:noVBand="0"/>
      </w:tblPr>
      <w:tblGrid>
        <w:gridCol w:w="2018"/>
        <w:gridCol w:w="1998"/>
        <w:gridCol w:w="2351"/>
      </w:tblGrid>
      <w:tr w:rsidR="00B158FA" w:rsidRPr="00AE0FF4" w:rsidTr="00897722">
        <w:tc>
          <w:tcPr>
            <w:tcW w:w="2018" w:type="dxa"/>
          </w:tcPr>
          <w:p w:rsidR="00B158FA" w:rsidRPr="006B21E5" w:rsidRDefault="00B158FA" w:rsidP="00897722">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Заступник генерального директора з економічних питань</w:t>
            </w:r>
          </w:p>
        </w:tc>
        <w:tc>
          <w:tcPr>
            <w:tcW w:w="1998" w:type="dxa"/>
          </w:tcPr>
          <w:p w:rsidR="00B158FA" w:rsidRPr="006B21E5" w:rsidRDefault="00B158FA" w:rsidP="00897722">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Медичний директор з стаціонарної допомоги</w:t>
            </w:r>
          </w:p>
        </w:tc>
        <w:tc>
          <w:tcPr>
            <w:tcW w:w="2351" w:type="dxa"/>
          </w:tcPr>
          <w:p w:rsidR="00B158FA" w:rsidRPr="006B21E5" w:rsidRDefault="00B158FA" w:rsidP="00897722">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Медичний директор з амбулаторно-поліклінічної роботи</w:t>
            </w:r>
          </w:p>
          <w:p w:rsidR="00B158FA" w:rsidRPr="006B21E5" w:rsidRDefault="00B158FA" w:rsidP="00897722">
            <w:pPr>
              <w:spacing w:line="240" w:lineRule="auto"/>
              <w:jc w:val="center"/>
              <w:rPr>
                <w:rFonts w:ascii="Times New Roman" w:hAnsi="Times New Roman"/>
                <w:color w:val="000000"/>
                <w:sz w:val="24"/>
                <w:szCs w:val="24"/>
              </w:rPr>
            </w:pPr>
          </w:p>
          <w:p w:rsidR="00B158FA" w:rsidRPr="006B21E5" w:rsidRDefault="00B158FA" w:rsidP="00897722">
            <w:pPr>
              <w:spacing w:line="240" w:lineRule="auto"/>
              <w:jc w:val="center"/>
              <w:rPr>
                <w:rFonts w:ascii="Times New Roman" w:hAnsi="Times New Roman"/>
                <w:color w:val="000000"/>
                <w:sz w:val="24"/>
                <w:szCs w:val="24"/>
              </w:rPr>
            </w:pPr>
          </w:p>
        </w:tc>
      </w:tr>
      <w:tr w:rsidR="00B158FA" w:rsidRPr="00AE0FF4" w:rsidTr="00897722">
        <w:tc>
          <w:tcPr>
            <w:tcW w:w="2018" w:type="dxa"/>
          </w:tcPr>
          <w:p w:rsidR="00B158FA" w:rsidRPr="006B21E5" w:rsidRDefault="00B158FA" w:rsidP="00897722">
            <w:pPr>
              <w:spacing w:line="240" w:lineRule="auto"/>
              <w:jc w:val="center"/>
              <w:rPr>
                <w:rFonts w:ascii="Times New Roman" w:hAnsi="Times New Roman"/>
                <w:color w:val="000000"/>
                <w:sz w:val="24"/>
                <w:szCs w:val="24"/>
              </w:rPr>
            </w:pPr>
          </w:p>
        </w:tc>
        <w:tc>
          <w:tcPr>
            <w:tcW w:w="1998" w:type="dxa"/>
          </w:tcPr>
          <w:p w:rsidR="00B158FA" w:rsidRPr="006B21E5" w:rsidRDefault="00B158FA" w:rsidP="00897722">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Заступник медичного директора з стаціонарної допомоги</w:t>
            </w:r>
          </w:p>
        </w:tc>
        <w:tc>
          <w:tcPr>
            <w:tcW w:w="2351" w:type="dxa"/>
          </w:tcPr>
          <w:p w:rsidR="00B158FA" w:rsidRPr="006B21E5" w:rsidRDefault="00B158FA" w:rsidP="00897722">
            <w:pPr>
              <w:spacing w:line="240" w:lineRule="auto"/>
              <w:jc w:val="center"/>
              <w:rPr>
                <w:rFonts w:ascii="Times New Roman" w:hAnsi="Times New Roman"/>
                <w:color w:val="000000"/>
                <w:sz w:val="24"/>
                <w:szCs w:val="24"/>
              </w:rPr>
            </w:pPr>
          </w:p>
        </w:tc>
      </w:tr>
      <w:tr w:rsidR="00B158FA" w:rsidRPr="00AE0FF4" w:rsidTr="00897722">
        <w:tc>
          <w:tcPr>
            <w:tcW w:w="2018" w:type="dxa"/>
          </w:tcPr>
          <w:p w:rsidR="00B158FA" w:rsidRPr="006B21E5" w:rsidRDefault="00B158FA" w:rsidP="00897722">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Головний бухгалтер</w:t>
            </w:r>
          </w:p>
        </w:tc>
        <w:tc>
          <w:tcPr>
            <w:tcW w:w="1998" w:type="dxa"/>
          </w:tcPr>
          <w:p w:rsidR="00B158FA" w:rsidRPr="006B21E5" w:rsidRDefault="00B158FA" w:rsidP="00897722">
            <w:pPr>
              <w:spacing w:line="240" w:lineRule="auto"/>
              <w:jc w:val="center"/>
              <w:rPr>
                <w:rFonts w:ascii="Times New Roman" w:hAnsi="Times New Roman"/>
                <w:color w:val="000000"/>
                <w:sz w:val="24"/>
                <w:szCs w:val="24"/>
              </w:rPr>
            </w:pPr>
          </w:p>
        </w:tc>
        <w:tc>
          <w:tcPr>
            <w:tcW w:w="2351" w:type="dxa"/>
          </w:tcPr>
          <w:p w:rsidR="00B158FA" w:rsidRPr="006B21E5" w:rsidRDefault="00B158FA" w:rsidP="00897722">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Начальник відділу кадрів</w:t>
            </w:r>
          </w:p>
          <w:p w:rsidR="00B158FA" w:rsidRPr="006B21E5" w:rsidRDefault="00B158FA" w:rsidP="00897722">
            <w:pPr>
              <w:spacing w:line="240" w:lineRule="auto"/>
              <w:jc w:val="center"/>
              <w:rPr>
                <w:rFonts w:ascii="Times New Roman" w:hAnsi="Times New Roman"/>
                <w:color w:val="000000"/>
                <w:sz w:val="24"/>
                <w:szCs w:val="24"/>
              </w:rPr>
            </w:pPr>
          </w:p>
        </w:tc>
      </w:tr>
    </w:tbl>
    <w:p w:rsidR="00B158FA" w:rsidRPr="006B21E5" w:rsidRDefault="00B158FA" w:rsidP="00B158FA">
      <w:pPr>
        <w:rPr>
          <w:rFonts w:ascii="Times New Roman" w:hAnsi="Times New Roman"/>
          <w:color w:val="000000"/>
          <w:sz w:val="24"/>
          <w:szCs w:val="24"/>
        </w:rPr>
      </w:pPr>
    </w:p>
    <w:p w:rsidR="000647AF" w:rsidRDefault="000647AF" w:rsidP="007623DF">
      <w:pPr>
        <w:spacing w:after="0" w:line="0" w:lineRule="atLeast"/>
        <w:rPr>
          <w:rFonts w:ascii="Times New Roman" w:hAnsi="Times New Roman" w:cs="Times New Roman"/>
          <w:sz w:val="28"/>
          <w:szCs w:val="28"/>
          <w:lang w:val="uk-UA"/>
        </w:rPr>
        <w:sectPr w:rsidR="000647AF" w:rsidSect="00262B2A">
          <w:pgSz w:w="11906" w:h="16838"/>
          <w:pgMar w:top="1134" w:right="850" w:bottom="1134" w:left="1701" w:header="709" w:footer="709" w:gutter="0"/>
          <w:cols w:space="708"/>
          <w:docGrid w:linePitch="360"/>
        </w:sectPr>
      </w:pPr>
    </w:p>
    <w:p w:rsidR="00A90DA1" w:rsidRDefault="00A90DA1" w:rsidP="00E530C6">
      <w:pPr>
        <w:spacing w:line="240" w:lineRule="auto"/>
        <w:jc w:val="center"/>
        <w:rPr>
          <w:rFonts w:ascii="Times New Roman" w:hAnsi="Times New Roman" w:cs="Times New Roman"/>
          <w:sz w:val="28"/>
          <w:szCs w:val="28"/>
          <w:lang w:val="uk-UA"/>
        </w:rPr>
      </w:pPr>
    </w:p>
    <w:sectPr w:rsidR="00A90DA1" w:rsidSect="00820FE2">
      <w:pgSz w:w="16838" w:h="11906" w:orient="landscape"/>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B5B8A"/>
    <w:multiLevelType w:val="hybridMultilevel"/>
    <w:tmpl w:val="D06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A23126"/>
    <w:multiLevelType w:val="hybridMultilevel"/>
    <w:tmpl w:val="8FC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0E682D"/>
    <w:multiLevelType w:val="hybridMultilevel"/>
    <w:tmpl w:val="EC26FD78"/>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4"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5" w15:restartNumberingAfterBreak="0">
    <w:nsid w:val="5D7804F1"/>
    <w:multiLevelType w:val="multilevel"/>
    <w:tmpl w:val="39C0EC9C"/>
    <w:lvl w:ilvl="0">
      <w:start w:val="1"/>
      <w:numFmt w:val="decimal"/>
      <w:lvlText w:val="%1."/>
      <w:lvlJc w:val="left"/>
      <w:pPr>
        <w:ind w:left="1040" w:hanging="360"/>
      </w:pPr>
      <w:rPr>
        <w:rFonts w:hint="default"/>
      </w:rPr>
    </w:lvl>
    <w:lvl w:ilvl="1">
      <w:start w:val="1"/>
      <w:numFmt w:val="decimal"/>
      <w:isLgl/>
      <w:lvlText w:val="%1.%2."/>
      <w:lvlJc w:val="left"/>
      <w:pPr>
        <w:ind w:left="1436" w:hanging="756"/>
      </w:pPr>
      <w:rPr>
        <w:rFonts w:hint="default"/>
        <w:b w:val="0"/>
        <w:i w:val="0"/>
      </w:rPr>
    </w:lvl>
    <w:lvl w:ilvl="2">
      <w:start w:val="1"/>
      <w:numFmt w:val="decimal"/>
      <w:isLgl/>
      <w:lvlText w:val="%1.%2.%3."/>
      <w:lvlJc w:val="left"/>
      <w:pPr>
        <w:ind w:left="1466" w:hanging="756"/>
      </w:pPr>
      <w:rPr>
        <w:rFonts w:hint="default"/>
        <w:b w:val="0"/>
        <w:lang w:val="ru-RU"/>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6" w15:restartNumberingAfterBreak="0">
    <w:nsid w:val="66621C38"/>
    <w:multiLevelType w:val="hybridMultilevel"/>
    <w:tmpl w:val="85708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4"/>
    <w:rsid w:val="000242A9"/>
    <w:rsid w:val="000647AF"/>
    <w:rsid w:val="000771ED"/>
    <w:rsid w:val="000A0A78"/>
    <w:rsid w:val="000A7A97"/>
    <w:rsid w:val="000C47B8"/>
    <w:rsid w:val="000F7719"/>
    <w:rsid w:val="001C7DFE"/>
    <w:rsid w:val="0020258B"/>
    <w:rsid w:val="002176D1"/>
    <w:rsid w:val="00242511"/>
    <w:rsid w:val="00262B2A"/>
    <w:rsid w:val="002D2DB8"/>
    <w:rsid w:val="002F4E4B"/>
    <w:rsid w:val="00302F9A"/>
    <w:rsid w:val="00357CDA"/>
    <w:rsid w:val="003772DF"/>
    <w:rsid w:val="003D27C4"/>
    <w:rsid w:val="003E1A7C"/>
    <w:rsid w:val="003E6B9A"/>
    <w:rsid w:val="00411263"/>
    <w:rsid w:val="00420472"/>
    <w:rsid w:val="00444FE7"/>
    <w:rsid w:val="00461368"/>
    <w:rsid w:val="0047351C"/>
    <w:rsid w:val="004912C5"/>
    <w:rsid w:val="004B073A"/>
    <w:rsid w:val="004C6993"/>
    <w:rsid w:val="005142BD"/>
    <w:rsid w:val="00566310"/>
    <w:rsid w:val="00592DFD"/>
    <w:rsid w:val="005E6AC7"/>
    <w:rsid w:val="0060333E"/>
    <w:rsid w:val="006771DF"/>
    <w:rsid w:val="006D2DE5"/>
    <w:rsid w:val="00717FF9"/>
    <w:rsid w:val="00740E27"/>
    <w:rsid w:val="0074462C"/>
    <w:rsid w:val="007623DF"/>
    <w:rsid w:val="007C6F3E"/>
    <w:rsid w:val="00820FE2"/>
    <w:rsid w:val="00857A73"/>
    <w:rsid w:val="008617A4"/>
    <w:rsid w:val="0086380B"/>
    <w:rsid w:val="008C2888"/>
    <w:rsid w:val="00903C4B"/>
    <w:rsid w:val="0092682F"/>
    <w:rsid w:val="00940A28"/>
    <w:rsid w:val="0096464F"/>
    <w:rsid w:val="00974040"/>
    <w:rsid w:val="009D531D"/>
    <w:rsid w:val="00A33E30"/>
    <w:rsid w:val="00A90DA1"/>
    <w:rsid w:val="00AD7E19"/>
    <w:rsid w:val="00B158FA"/>
    <w:rsid w:val="00BA3B13"/>
    <w:rsid w:val="00BA55F8"/>
    <w:rsid w:val="00BD3AF5"/>
    <w:rsid w:val="00BD4A97"/>
    <w:rsid w:val="00BE3505"/>
    <w:rsid w:val="00BF4D84"/>
    <w:rsid w:val="00C35F45"/>
    <w:rsid w:val="00C417C3"/>
    <w:rsid w:val="00CB0BA0"/>
    <w:rsid w:val="00CB12DC"/>
    <w:rsid w:val="00CB409A"/>
    <w:rsid w:val="00CE75A3"/>
    <w:rsid w:val="00D00830"/>
    <w:rsid w:val="00D10506"/>
    <w:rsid w:val="00D56B59"/>
    <w:rsid w:val="00D675B7"/>
    <w:rsid w:val="00D92FFF"/>
    <w:rsid w:val="00DA1728"/>
    <w:rsid w:val="00DB21B5"/>
    <w:rsid w:val="00E2332C"/>
    <w:rsid w:val="00E530C6"/>
    <w:rsid w:val="00E55D2E"/>
    <w:rsid w:val="00E75ACB"/>
    <w:rsid w:val="00EB581A"/>
    <w:rsid w:val="00EB6813"/>
    <w:rsid w:val="00EF03E4"/>
    <w:rsid w:val="00F165A6"/>
    <w:rsid w:val="00F25D7E"/>
    <w:rsid w:val="00F42442"/>
    <w:rsid w:val="00F678EE"/>
    <w:rsid w:val="00FB2A64"/>
    <w:rsid w:val="00FB5825"/>
    <w:rsid w:val="00FE032B"/>
    <w:rsid w:val="00FE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B8B7C69-4A56-44F8-892E-4BFC465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42"/>
  </w:style>
  <w:style w:type="paragraph" w:styleId="1">
    <w:name w:val="heading 1"/>
    <w:basedOn w:val="a"/>
    <w:next w:val="a"/>
    <w:link w:val="10"/>
    <w:qFormat/>
    <w:rsid w:val="003D27C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857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C4"/>
    <w:rPr>
      <w:rFonts w:ascii="Arial" w:eastAsia="Times New Roman" w:hAnsi="Arial" w:cs="Arial"/>
      <w:b/>
      <w:bCs/>
      <w:kern w:val="32"/>
      <w:sz w:val="32"/>
      <w:szCs w:val="32"/>
    </w:rPr>
  </w:style>
  <w:style w:type="paragraph" w:styleId="a3">
    <w:name w:val="Balloon Text"/>
    <w:basedOn w:val="a"/>
    <w:link w:val="a4"/>
    <w:uiPriority w:val="99"/>
    <w:semiHidden/>
    <w:unhideWhenUsed/>
    <w:rsid w:val="003D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7C4"/>
    <w:rPr>
      <w:rFonts w:ascii="Tahoma" w:hAnsi="Tahoma" w:cs="Tahoma"/>
      <w:sz w:val="16"/>
      <w:szCs w:val="16"/>
    </w:rPr>
  </w:style>
  <w:style w:type="character" w:customStyle="1" w:styleId="FontStyle28">
    <w:name w:val="Font Style28"/>
    <w:rsid w:val="003D27C4"/>
    <w:rPr>
      <w:rFonts w:ascii="Times New Roman" w:hAnsi="Times New Roman" w:cs="Times New Roman"/>
      <w:sz w:val="24"/>
      <w:szCs w:val="24"/>
    </w:rPr>
  </w:style>
  <w:style w:type="character" w:customStyle="1" w:styleId="30">
    <w:name w:val="Заголовок 3 Знак"/>
    <w:basedOn w:val="a0"/>
    <w:link w:val="3"/>
    <w:uiPriority w:val="9"/>
    <w:semiHidden/>
    <w:rsid w:val="00857A73"/>
    <w:rPr>
      <w:rFonts w:asciiTheme="majorHAnsi" w:eastAsiaTheme="majorEastAsia" w:hAnsiTheme="majorHAnsi" w:cstheme="majorBidi"/>
      <w:b/>
      <w:bCs/>
      <w:color w:val="4F81BD" w:themeColor="accent1"/>
    </w:rPr>
  </w:style>
  <w:style w:type="character" w:styleId="a5">
    <w:name w:val="Strong"/>
    <w:basedOn w:val="a0"/>
    <w:uiPriority w:val="22"/>
    <w:qFormat/>
    <w:rsid w:val="00CB12DC"/>
    <w:rPr>
      <w:b/>
      <w:bCs/>
    </w:rPr>
  </w:style>
  <w:style w:type="paragraph" w:styleId="HTML">
    <w:name w:val="HTML Preformatted"/>
    <w:basedOn w:val="a"/>
    <w:link w:val="HTML0"/>
    <w:uiPriority w:val="99"/>
    <w:rsid w:val="00CB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12DC"/>
    <w:rPr>
      <w:rFonts w:ascii="Courier New" w:eastAsia="Times New Roman" w:hAnsi="Courier New" w:cs="Courier New"/>
      <w:sz w:val="20"/>
      <w:szCs w:val="20"/>
    </w:rPr>
  </w:style>
  <w:style w:type="paragraph" w:customStyle="1" w:styleId="msonormalcxspmiddle">
    <w:name w:val="msonormalcxspmiddle"/>
    <w:basedOn w:val="a"/>
    <w:rsid w:val="00CB12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7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42B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
    <w:name w:val="Style3"/>
    <w:basedOn w:val="a"/>
    <w:rsid w:val="005142BD"/>
    <w:pPr>
      <w:widowControl w:val="0"/>
      <w:autoSpaceDE w:val="0"/>
      <w:autoSpaceDN w:val="0"/>
      <w:adjustRightInd w:val="0"/>
      <w:spacing w:after="0" w:line="301" w:lineRule="exact"/>
      <w:ind w:firstLine="442"/>
      <w:jc w:val="both"/>
    </w:pPr>
    <w:rPr>
      <w:rFonts w:ascii="Times New Roman" w:eastAsia="Times New Roman" w:hAnsi="Times New Roman" w:cs="Times New Roman"/>
      <w:sz w:val="24"/>
      <w:szCs w:val="24"/>
    </w:rPr>
  </w:style>
  <w:style w:type="table" w:styleId="a7">
    <w:name w:val="Table Grid"/>
    <w:basedOn w:val="a1"/>
    <w:uiPriority w:val="59"/>
    <w:rsid w:val="005142BD"/>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cxspmiddle">
    <w:name w:val="msonormalcxspmiddlecxspmiddle"/>
    <w:basedOn w:val="a"/>
    <w:rsid w:val="005142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C7DFE"/>
    <w:pPr>
      <w:ind w:left="720"/>
      <w:contextualSpacing/>
    </w:pPr>
  </w:style>
  <w:style w:type="paragraph" w:styleId="2">
    <w:name w:val="List 2"/>
    <w:basedOn w:val="a"/>
    <w:rsid w:val="003772DF"/>
    <w:pPr>
      <w:spacing w:after="0" w:line="240" w:lineRule="auto"/>
      <w:ind w:left="566" w:hanging="283"/>
    </w:pPr>
    <w:rPr>
      <w:rFonts w:ascii="Times New Roman" w:eastAsia="Calibri" w:hAnsi="Times New Roman" w:cs="Times New Roman"/>
      <w:sz w:val="24"/>
      <w:szCs w:val="24"/>
    </w:rPr>
  </w:style>
  <w:style w:type="paragraph" w:styleId="a9">
    <w:name w:val="List"/>
    <w:basedOn w:val="a"/>
    <w:uiPriority w:val="99"/>
    <w:semiHidden/>
    <w:unhideWhenUsed/>
    <w:rsid w:val="00FB5825"/>
    <w:pPr>
      <w:ind w:left="283" w:hanging="283"/>
      <w:contextualSpacing/>
    </w:pPr>
  </w:style>
  <w:style w:type="paragraph" w:styleId="31">
    <w:name w:val="List Bullet 3"/>
    <w:basedOn w:val="a"/>
    <w:autoRedefine/>
    <w:rsid w:val="00FB5825"/>
    <w:pPr>
      <w:spacing w:after="0" w:line="240" w:lineRule="auto"/>
      <w:jc w:val="both"/>
    </w:pPr>
    <w:rPr>
      <w:rFonts w:ascii="Times New Roman" w:eastAsia="Calibri" w:hAnsi="Times New Roman" w:cs="Times New Roman"/>
      <w:sz w:val="28"/>
      <w:szCs w:val="28"/>
      <w:lang w:val="uk-UA" w:eastAsia="uk-UA"/>
    </w:rPr>
  </w:style>
  <w:style w:type="paragraph" w:styleId="aa">
    <w:name w:val="Body Text"/>
    <w:basedOn w:val="a"/>
    <w:link w:val="ab"/>
    <w:rsid w:val="00FB5825"/>
    <w:pPr>
      <w:spacing w:after="120" w:line="240" w:lineRule="auto"/>
    </w:pPr>
    <w:rPr>
      <w:rFonts w:ascii="Times New Roman" w:eastAsia="Calibri" w:hAnsi="Times New Roman" w:cs="Times New Roman"/>
      <w:sz w:val="24"/>
      <w:szCs w:val="24"/>
      <w:lang w:val="x-none" w:eastAsia="x-none"/>
    </w:rPr>
  </w:style>
  <w:style w:type="character" w:customStyle="1" w:styleId="ab">
    <w:name w:val="Основной текст Знак"/>
    <w:basedOn w:val="a0"/>
    <w:link w:val="aa"/>
    <w:rsid w:val="00FB5825"/>
    <w:rPr>
      <w:rFonts w:ascii="Times New Roman" w:eastAsia="Calibri" w:hAnsi="Times New Roman" w:cs="Times New Roman"/>
      <w:sz w:val="24"/>
      <w:szCs w:val="24"/>
      <w:lang w:val="x-none" w:eastAsia="x-none"/>
    </w:rPr>
  </w:style>
  <w:style w:type="paragraph" w:customStyle="1" w:styleId="11">
    <w:name w:val="Абзац списка1"/>
    <w:basedOn w:val="a"/>
    <w:rsid w:val="00FB5825"/>
    <w:pPr>
      <w:spacing w:after="0" w:line="240" w:lineRule="auto"/>
      <w:ind w:left="708"/>
    </w:pPr>
    <w:rPr>
      <w:rFonts w:ascii="Times New Roman" w:eastAsia="Calibri" w:hAnsi="Times New Roman" w:cs="Times New Roman"/>
      <w:sz w:val="24"/>
      <w:szCs w:val="24"/>
    </w:rPr>
  </w:style>
  <w:style w:type="character" w:customStyle="1" w:styleId="12">
    <w:name w:val="Основной текст Знак1"/>
    <w:locked/>
    <w:rsid w:val="00FB5825"/>
    <w:rPr>
      <w:sz w:val="24"/>
      <w:lang w:val="ru-RU" w:eastAsia="ru-RU"/>
    </w:rPr>
  </w:style>
  <w:style w:type="paragraph" w:customStyle="1" w:styleId="20">
    <w:name w:val="Абзац списка2"/>
    <w:basedOn w:val="a"/>
    <w:rsid w:val="0047351C"/>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382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3">
          <w:marLeft w:val="0"/>
          <w:marRight w:val="0"/>
          <w:marTop w:val="0"/>
          <w:marBottom w:val="0"/>
          <w:divBdr>
            <w:top w:val="none" w:sz="0" w:space="0" w:color="auto"/>
            <w:left w:val="none" w:sz="0" w:space="0" w:color="auto"/>
            <w:bottom w:val="none" w:sz="0" w:space="0" w:color="auto"/>
            <w:right w:val="none" w:sz="0" w:space="0" w:color="auto"/>
          </w:divBdr>
        </w:div>
        <w:div w:id="36322027">
          <w:marLeft w:val="0"/>
          <w:marRight w:val="0"/>
          <w:marTop w:val="0"/>
          <w:marBottom w:val="0"/>
          <w:divBdr>
            <w:top w:val="none" w:sz="0" w:space="0" w:color="auto"/>
            <w:left w:val="none" w:sz="0" w:space="0" w:color="auto"/>
            <w:bottom w:val="none" w:sz="0" w:space="0" w:color="auto"/>
            <w:right w:val="none" w:sz="0" w:space="0" w:color="auto"/>
          </w:divBdr>
        </w:div>
      </w:divsChild>
    </w:div>
    <w:div w:id="20668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16</Pages>
  <Words>5503</Words>
  <Characters>31371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JKGE</dc:creator>
  <cp:keywords/>
  <dc:description/>
  <cp:lastModifiedBy>Пользователь Windows</cp:lastModifiedBy>
  <cp:revision>47</cp:revision>
  <cp:lastPrinted>2023-04-06T06:39:00Z</cp:lastPrinted>
  <dcterms:created xsi:type="dcterms:W3CDTF">2023-01-04T14:28:00Z</dcterms:created>
  <dcterms:modified xsi:type="dcterms:W3CDTF">2023-06-01T13:39:00Z</dcterms:modified>
</cp:coreProperties>
</file>