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2F" w:rsidRDefault="00874F2F" w:rsidP="0087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874F2F" w:rsidRDefault="00874F2F" w:rsidP="0087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результати організації та проведення моніторингу та внутрішньої оцінки якості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надання соціальних послуг територіальним центром соціального обслуговування (надання соціальних послуг) Звягельської міської ради за 2024 рік</w:t>
      </w:r>
    </w:p>
    <w:p w:rsidR="00874F2F" w:rsidRDefault="00874F2F" w:rsidP="00874F2F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 </w:t>
      </w:r>
    </w:p>
    <w:p w:rsidR="00874F2F" w:rsidRDefault="00874F2F" w:rsidP="00874F2F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25 грудня 2024 року                                                     </w:t>
      </w:r>
      <w:r w:rsidR="00B21B8E"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                              </w:t>
      </w: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 м. Звягель </w:t>
      </w:r>
    </w:p>
    <w:p w:rsidR="00874F2F" w:rsidRDefault="00874F2F" w:rsidP="00874F2F">
      <w:pPr>
        <w:spacing w:after="0" w:line="240" w:lineRule="auto"/>
        <w:ind w:left="170" w:right="57" w:firstLine="709"/>
        <w:jc w:val="both"/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</w:pP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      Територіальним центром соціального обслуговування ( надання соціальних послуг)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>Звягельської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 міської ради на виконання Закону України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>Про соціальні послуги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”,</w:t>
      </w: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 xml:space="preserve"> постанови Кабінету Міністрів України від 01.06.2020 року №449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Calibri" w:hAnsi="Times New Roman" w:cs="Times New Roman"/>
          <w:color w:val="222222"/>
          <w:sz w:val="28"/>
          <w:szCs w:val="23"/>
          <w:lang w:val="uk-UA"/>
        </w:rPr>
        <w:t>Про затвердження Порядку проведення моніторингу надання та оцінки якості соціальних послуг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”, наказу Міністерства соціальної політики України від 27.12.2013р. № 904 “Про затвердження Методичних рекомендацій з проведення моніторингу та оцінки якості соціальних послуг”, Державного стандарту догляд вдома, затвердженого наказом Міністерства соціально політики України від 16.06.2021 року №335, Державного стандарту соціально адаптації, затвердженого наказом Міністерства соціально політики України від 07.08.2017 №1267, Державного стандарту соціальної послуги натуральної допомоги, затвердженого наказом Міністерства соціально політики України від 25.03.2021 №147,</w:t>
      </w:r>
      <w:r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  <w:t xml:space="preserve"> наказу директора територіального центру від 01.01.2024 № 16-в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 метою покращення якості надання соціальних послуг мешканцям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відділенні соціальної допомоги вдома, відділенні денного перебування та відділенні організації надання адресної натуральної та грошової допомоги було організовано та проведено у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 році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моніторинг та внутрішню оцінку якості надання соціальних послуг.     </w:t>
      </w:r>
    </w:p>
    <w:p w:rsidR="00874F2F" w:rsidRDefault="00874F2F" w:rsidP="00874F2F">
      <w:pPr>
        <w:tabs>
          <w:tab w:val="left" w:pos="6300"/>
          <w:tab w:val="left" w:pos="6480"/>
          <w:tab w:val="left" w:pos="666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Відповідно до наказу директора територіального центру була створена Комісія, призначена відповідальна особа, затверджено план та графік проведення оцінки якості. Комісія працювала поетапно та застосовувала наступні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 внутрішньої оцінки якості соціальних послуг, а саме: самооцінку, опитування, анкетування, спостереження, вивчення документації,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аналіз отриманих даних,</w:t>
      </w: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розробка заходів з покращення якості надання соціальних послуг та удосконалення діяльності відділень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комісії оформлено протоколом.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Самооцінка соціальних робітників та працівників, які надають соціальні послуги здійснювалася відповідно до Опитувальника самооцінки  працівників, щодо якості надання соціальних послуг. 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В опитуванні взяли участь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 центру, з них: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завідувачка </w:t>
      </w:r>
      <w:proofErr w:type="spellStart"/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соцдопомоги</w:t>
      </w:r>
      <w:proofErr w:type="spellEnd"/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вдома,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соціальних робітників, 2 працівники відділення денного перебування та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 відділення організації надання адресної натуральної та грошової допомоги.     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За результатом проведеної самооцінки, якість своєї роботи зі статусом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“добре”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оцінили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працівники, що складає 9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% від опитаних. Якість своєї роботи зі статусом “задовільно” оцінили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працівники, що складає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% 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опитаних. Якість своєї роботи зі статусом “незадовільно” не оцінив жоден працівник.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свої права та обов’язки як надавачів соціальних послуг знають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працівників, 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Соціальні послуги надають в обсязі передбаченому індивідуальним планом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працівників,</w:t>
      </w:r>
      <w:r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Дотримуються періодичності та строків надання соціальних послуг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працівників,</w:t>
      </w:r>
      <w:r>
        <w:rPr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складає 100% від опитаних. 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 якісно надають соціальні послуги, що складає 100% від опитаних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Дотримується права підопічного на повагу та гідність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опитаних працівників, 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Із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опитаних працівників,  жоден з них немає скарг від отримувачів послуг, 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працівників,  вважає за необхідне підвищувати свій професійний рівень, 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працівників, знають куди звертатись у разі непорозуміння між ними  та отримувачами соціальної послуг, 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Не використовує своє службове становище з метою отримання матеріальних благ від підопічних </w:t>
      </w:r>
      <w:r w:rsidR="004A63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52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працівників, що складає 100% від опитаних.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Результати проведеної самооцінки обговорювалися на нарадах.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Загальна самооцінка якості надання соціальних послуг працівниками,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відповідає статус “добре”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Шляхом анкетування отримувачів соціальних послуг було вивчено реальний стан надання послуг відділеннями центру, та отримано  об'єктивну інформацію, необхідну для оцінки та поліпшення якості надання соціальних послуг. В опитуванні взяли участь </w:t>
      </w:r>
      <w:r w:rsidR="000E57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927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отримувачів соціальних послуг, з них: соціальної послуги догляд вдома – </w:t>
      </w:r>
      <w:r w:rsidR="000E57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606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осіб, послуги соціальної адаптації – </w:t>
      </w:r>
      <w:r w:rsidR="000E57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271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особи, соціальних послуг відділення організації надання адресної натуральної та грошової допомоги -  </w:t>
      </w:r>
      <w:r w:rsidR="000E57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50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осіб. 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В результаті опитування отримано схвальні відгуки, виявлені позитивні зміни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 процесі надання соціальних послуг, а саме задоволення індивідуальних потреб отримувачів послуг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Скарги відсутні.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Спостереження за процесом надання соціальних послуг відбувався шляхом: планових та позапланових перевірок роботи соціальних робітників на дільниці, та на робочому місці працівників; телефонному опитуванні; проведенні співбесід з отримувачами соціальних послуг.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Узагальнений статус відповідає встановленому рівню – «Добре».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Внутрішня оцінка якості надання соціальних послуг в територіальному центрі визначалася із застосуванням шкали оцінки якісних та кількісних показників якості надання соціальних послуг.</w:t>
      </w:r>
    </w:p>
    <w:p w:rsidR="00874F2F" w:rsidRDefault="00874F2F" w:rsidP="00874F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Кількісні показники:</w:t>
      </w:r>
    </w:p>
    <w:p w:rsidR="00874F2F" w:rsidRDefault="00874F2F" w:rsidP="00874F2F">
      <w:pPr>
        <w:numPr>
          <w:ilvl w:val="0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скарг від отримувачів соціальних послуг за звітний період складає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0%</w:t>
      </w:r>
    </w:p>
    <w:p w:rsidR="00874F2F" w:rsidRDefault="00874F2F" w:rsidP="00874F2F">
      <w:pPr>
        <w:numPr>
          <w:ilvl w:val="0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частка задоволених звернень про отримання соціальних послуг складає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100%</w:t>
      </w:r>
    </w:p>
    <w:p w:rsidR="00874F2F" w:rsidRDefault="00874F2F" w:rsidP="00874F2F">
      <w:pPr>
        <w:pStyle w:val="a3"/>
        <w:shd w:val="clear" w:color="auto" w:fill="FFFFFF"/>
        <w:spacing w:after="150" w:line="240" w:lineRule="auto"/>
        <w:ind w:left="12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Які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сні показники:</w:t>
      </w:r>
    </w:p>
    <w:p w:rsidR="00874F2F" w:rsidRDefault="00874F2F" w:rsidP="00874F2F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Адресність та індивідуальний підхід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звернень громадян визначаються індивідуальні потреби у соціальних послугах. Всі особові справи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0E5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(100%)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громадян, які перебувають на обслуговуванні у відділеннях територіального центру містять індивідуальні плани надання соціальних послуг.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Індивідуальні плани відповідають визначеним індивідуальним потребам отримувачів послуг, з урахування групи рухомої активності. Індивідуальні плани складені за формою, відповідно до Державних стандартів у двох примірниках (один примірник знаходиться у отримувача послуги, другий залишається в особовій справі отримувача послуги). Перегляд індивідуальних планів забезпечено відповідно до вимог Державних стандартів.</w:t>
      </w:r>
    </w:p>
    <w:p w:rsidR="00874F2F" w:rsidRDefault="00874F2F" w:rsidP="00874F2F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4F2F" w:rsidRDefault="00874F2F" w:rsidP="00874F2F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якості показника адресність та індивідуальний підхід відповідає статусу "добре".</w:t>
      </w: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Результативність: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відповідно до проведеного опитування з метою визначення рівня задоволеності соціальними послугами, які надаються структурними підрозділами територіального центру, </w:t>
      </w:r>
      <w:r w:rsidR="000E57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927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(100 %)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отримувачів соціальних послуг задоволені якістю надання соціальних послуг.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вивчення рівня задоволення отримувачів соціальних послуг розроблена анкета. Комісія з оцінки якості здійснювала опитування отримувачів соціальних послуг з метою отримання відгуків стосовно організації та надання соціальних послуг. Усі отримувачі задоволені якістю та періодичністю надання послуг. Під час опитування отримувачів соціальних послуг виявлено покращення емоційного, психологічного стану порівняно з періодом, коли соціальні послуги не надавались. Отримувачі соціальних послуг усно висловили 5</w:t>
      </w:r>
      <w:r w:rsidR="000E57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подяк та особисто написали </w:t>
      </w:r>
      <w:r w:rsidR="000E57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подяк.</w:t>
      </w: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Комісією встановлено, що оцінка якості надання соціальних послуг персоналом (самооцінка) здійснюється постійно. При перевірці якості обслуговування проводилося спостереження за процесом надання послуг.     </w:t>
      </w: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Щотижня на нарадах з працівниками територіального центру вносяться пропозиції по удосконаленню роботи.</w:t>
      </w: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lastRenderedPageBreak/>
        <w:t>Оцінка якості показника результативність відповідає статусу "добре".</w:t>
      </w: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Своєчасність: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 структурних підрозділах територіального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встановлений строк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відповідно до термінів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виконується: прийняття рішення щодо надання соціальних послуг,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індивідуальних потреб отримувачів соціальних послуг, підготовка індивідуальних планів надання соціальних послуг,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підписання у двосторонньому порядку договір, дотримання строків та термінів надання послуг.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Договори, щодо надання соціальних послуг підписані у двосторонньому порядку з усіма отримувачами </w:t>
      </w:r>
      <w:r w:rsidR="000E57A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1370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100%)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Під час перевірок роботи надавачів соціальних послуг комісією порушень в обслуговуванні не виявлено. Надання соціальних послуг відбувається у строки та терміни, зазначені у договорі.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Оцінка якості  показника своєчасність відповідає статусу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добре".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Доступність та відкритість: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Розташування територіального центру є доступним для відвідувачів.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Установа має зручне транспортне сполучення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розміщений в будовано-прибудованому приміщенні багатоповерхового будинку. Загальна площа установи складає  306,1 кв. м..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Прилеглу до установи територію облаштовано з урахуванням потреб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 з обмеженими фізичними можливостями,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 саме: будівлю обладнано пандусом та кнопкою виклику. Є місце для паркування транспортних засобів.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Приміщення територіального центру відповідає санітарним та протипожежним вимогам, укомплектовано засобами пожежогасіння, інвентарем для очистки території від сміття та снігу.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В приміщенні розміщено стенди з інформацією про зміст, порядок та умови надання соціальних послуг, про організацію роботи та дозвілля підрозділів територіального центру, та інші нормативні документи. </w:t>
      </w:r>
    </w:p>
    <w:p w:rsidR="000E57AE" w:rsidRPr="00B55D7F" w:rsidRDefault="000E57AE" w:rsidP="000E57AE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соціальній мережі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Facebook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знаходиться офіційна сторінка Територіального центру соціального обслуговування (надання соціальних послуг)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Звягельської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міської ради, де можна ознайомитися зі всіма подіями які проходять у територіальному центрі.</w:t>
      </w:r>
      <w:r w:rsidR="00B55D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55D7F" w:rsidRPr="00B21B8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Згідно Указу Президента від 24.02.2022р. №64 «Про введення воєнного стану в Україні запроваджено військовий стан. Територіальний центр працює в посиленому </w:t>
      </w:r>
      <w:proofErr w:type="gramStart"/>
      <w:r w:rsidR="00B55D7F" w:rsidRPr="00B21B8E">
        <w:rPr>
          <w:rFonts w:ascii="Times New Roman" w:hAnsi="Times New Roman" w:cs="Times New Roman"/>
          <w:color w:val="222222"/>
          <w:sz w:val="28"/>
          <w:szCs w:val="28"/>
          <w:lang w:val="ru-RU"/>
        </w:rPr>
        <w:t>штатному</w:t>
      </w:r>
      <w:proofErr w:type="gramEnd"/>
      <w:r w:rsidR="00B55D7F" w:rsidRPr="00B21B8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режимі.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Оцінка якості показника доступність та відкритість відповідає статусу "добре".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 </w:t>
      </w:r>
    </w:p>
    <w:p w:rsidR="00874F2F" w:rsidRDefault="00874F2F" w:rsidP="00874F2F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     Повага гідності отримувача соціальної послуги: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результатами проведеного опитування отримувачів соціальних послуг щодо ставлення до них надавачів послуг відзначено, що працівники територіального центру  ввічливо та коректно ставляться до громадян під час здійснення своїх посадових обов’язків, зберігають в таємниці конфіденційну інформацію, отриману в процесі виконання службових обов’язків, не використовують своє службове становище з метою отримання матеріальних благ від підопічних. Скарг щодо зневажливого ставлення до отримувачів послуг не надходило. Натомість отримано схвальні відгуки за якісну роботу надавачів послуг, які надходять до установи у вигляді листів,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подяк по телефону. 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Оцінка якості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показника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повага гідності отримувача соціальних послуг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відповідає статусу "добре".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74F2F" w:rsidRDefault="00874F2F" w:rsidP="00874F2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Професійність: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штатний розпис по територіальному центру сформовано відповідно до законодавства, розроблені та затвердженні посадові інструкції. Всі працівники ознайомлені з посадовими інструкціями, правилами внутрішнього трудового розпорядку, Кодексом етичної поведінки працівників під особистий підпис. Наказом директора центру призначені відповідальні особи за проведення  інструктажів з питань охорони праці, з техніки безпеки та пожежної безпеки.</w:t>
      </w:r>
    </w:p>
    <w:p w:rsidR="00874F2F" w:rsidRDefault="00874F2F" w:rsidP="00874F2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Протягом звітного періоду проводилися семінари, інформаційно - навчальні заходи, заняття з питань підготовка, перепідготовка та підвищення кваліфікації працівників, вивчалася законодавча база надання соціальних послуг; також працівники використовували самоосвіту для набуття та поглиблення професійних знань, технічних умінь шляхом використання онлайн-ресурсів.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кожного працівника терцентру заведена особова справа.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Щороку  надавачі соціальних послуг  проходять медогляд.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Всі надавачі соціальних послуг забезпечені: антисептиками – 100%, захисними масками – 100%, гумовими рукавички – 100%,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господарськими сумками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100%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спецодягом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100%.  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У територіальному центрі є легковий автомобіль,  яким здійснено</w:t>
      </w:r>
      <w:r w:rsidR="001B74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поїздок  </w:t>
      </w:r>
      <w:r w:rsidR="001B74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особами, які  потребували даної  послуги. </w:t>
      </w: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74F2F" w:rsidRDefault="00874F2F" w:rsidP="00874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цінка якості показника професійність відповідає статусу "добре".</w:t>
      </w:r>
    </w:p>
    <w:p w:rsidR="00874F2F" w:rsidRDefault="00874F2F" w:rsidP="00874F2F">
      <w:pPr>
        <w:pStyle w:val="a3"/>
        <w:shd w:val="clear" w:color="auto" w:fill="FFFFFF"/>
        <w:spacing w:after="150" w:line="240" w:lineRule="auto"/>
        <w:ind w:left="120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Кількісні показники якості надання соціальних послуг</w:t>
      </w:r>
    </w:p>
    <w:tbl>
      <w:tblPr>
        <w:tblW w:w="0" w:type="auto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1"/>
        <w:gridCol w:w="1530"/>
        <w:gridCol w:w="1560"/>
        <w:gridCol w:w="1710"/>
      </w:tblGrid>
      <w:tr w:rsidR="00874F2F" w:rsidTr="00874F2F">
        <w:tc>
          <w:tcPr>
            <w:tcW w:w="5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Кількісні показники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Від 0% до 20%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Від 21% до 50%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Від 51% до 100%</w:t>
            </w:r>
          </w:p>
        </w:tc>
      </w:tr>
      <w:tr w:rsidR="00874F2F" w:rsidTr="00874F2F">
        <w:tc>
          <w:tcPr>
            <w:tcW w:w="5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Кількість скарг та результати їх розгляду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874F2F" w:rsidTr="00874F2F">
        <w:trPr>
          <w:trHeight w:val="1260"/>
        </w:trPr>
        <w:tc>
          <w:tcPr>
            <w:tcW w:w="5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lastRenderedPageBreak/>
              <w:t>Кількість задоволених звернень</w:t>
            </w:r>
          </w:p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про отримання соціальної послуги догляду вдома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</w:tr>
    </w:tbl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 xml:space="preserve"> </w:t>
      </w:r>
    </w:p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Якісні показники якості надання соціальних послуг</w:t>
      </w:r>
    </w:p>
    <w:tbl>
      <w:tblPr>
        <w:tblW w:w="1006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2162"/>
        <w:gridCol w:w="1987"/>
        <w:gridCol w:w="2122"/>
      </w:tblGrid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Показники якості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 xml:space="preserve">Від 80% до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00%</w:t>
            </w:r>
          </w:p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Від 51% до 79%</w:t>
            </w:r>
          </w:p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"Задовільно"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Від 0% до 50%</w:t>
            </w:r>
          </w:p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"Незадовільно"</w:t>
            </w:r>
          </w:p>
        </w:tc>
      </w:tr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Адресність та індивідуальний підхід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Результативність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Своєчасність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Доступність та відкритість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Повага гідності отримувача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  <w:tr w:rsidR="00874F2F" w:rsidTr="00874F2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Професійність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ru-RU" w:eastAsia="uk-UA"/>
              </w:rPr>
              <w:t> </w:t>
            </w:r>
          </w:p>
        </w:tc>
      </w:tr>
    </w:tbl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Оцінка якості соціальних послуг в цілому</w:t>
      </w:r>
    </w:p>
    <w:tbl>
      <w:tblPr>
        <w:tblW w:w="1008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1"/>
        <w:gridCol w:w="6300"/>
      </w:tblGrid>
      <w:tr w:rsidR="00874F2F" w:rsidRPr="00B21B8E" w:rsidTr="00874F2F"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Узагальнений статус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 w:eastAsia="uk-UA"/>
              </w:rPr>
              <w:t>Рекомендації по роботі з суб’єктом, що надає соціальну послугу</w:t>
            </w:r>
          </w:p>
        </w:tc>
      </w:tr>
      <w:tr w:rsidR="00874F2F" w:rsidTr="00874F2F"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"Добре"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4F2F" w:rsidRDefault="00874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Продовжувати роботу з суб’єктом</w:t>
            </w:r>
          </w:p>
        </w:tc>
      </w:tr>
    </w:tbl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/>
        </w:rPr>
        <w:t>    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     Взявши до уваги оцінку якості соціальних послуг в цілому узагальнений статус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"Добре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" -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продовжувати роботу з суб’єктом, що надає соціальні послуги,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 структурних підрозділах територіального центру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заходи спрямовані на покращення якості надання соціальних послуг та удосконалення їх діяльності за наступними напрямками: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територіальному центру продовжувати роботу щодо виявлення одиноких громадян та осіб з обмеженими фізичними можливостями з метою надання їм необхідної допомоги;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- структурним підрозділам територіального центру продовжувати своєчасно, якісно та в повному обсязі надавати соціальні послуги 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підтримувати в актуальному стані інтернет сайт установи, інформаційні стенди;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продовжувати інформування мешканців громади з питань роботи територіального центру, переліку соціальних послуг, умов та порядку їх надання;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продовжувати своєчасно та результативно реагувати на звернення громадян щодо соціального обслуговування;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продовжувати дотримуватися вимог, показників забезпечення якості, строків, принципів, встановлених у Державних стандартах;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 своєчасно здійснювати аналіз та обробку індивідуальних планів надання соціальних послуг в частині їх перегляду;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- проводити роботу з підвищення кваліфікації надавачів соціальних послуг,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організовуючи практичні семінари, конференції, навчання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</w:p>
    <w:p w:rsidR="00874F2F" w:rsidRDefault="00874F2F" w:rsidP="00874F2F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забезпечити проведення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супервізії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(бесід та тренінгів) з соціальними робітниками з питань професійного вигорання;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- в межах фінансової можливості сприяти зміцненню матеріально-технічної бази територіального центру. 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продовжувати співпрацю з громадськими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єднаннями, благодійними, релігійними організаціями, приватними підприємцями з метою залучення благодійної допомоги та коштів для допомоги потребуючим.  </w:t>
      </w:r>
    </w:p>
    <w:p w:rsidR="00874F2F" w:rsidRDefault="00874F2F" w:rsidP="00874F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:rsidR="00874F2F" w:rsidRDefault="00874F2F" w:rsidP="00874F2F">
      <w:pPr>
        <w:tabs>
          <w:tab w:val="left" w:pos="2340"/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голова комісії –   </w:t>
      </w:r>
    </w:p>
    <w:p w:rsidR="00874F2F" w:rsidRDefault="00874F2F" w:rsidP="00874F2F">
      <w:pPr>
        <w:tabs>
          <w:tab w:val="left" w:pos="2340"/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директор територіального центру                                                            Гудзь О.П.</w:t>
      </w:r>
    </w:p>
    <w:p w:rsidR="00874F2F" w:rsidRDefault="00874F2F" w:rsidP="00874F2F">
      <w:pPr>
        <w:tabs>
          <w:tab w:val="left" w:pos="2340"/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 </w:t>
      </w:r>
    </w:p>
    <w:p w:rsidR="00874F2F" w:rsidRDefault="00874F2F" w:rsidP="00874F2F">
      <w:pPr>
        <w:tabs>
          <w:tab w:val="left" w:pos="2160"/>
          <w:tab w:val="left" w:pos="2340"/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секретар комісії –</w:t>
      </w:r>
    </w:p>
    <w:p w:rsidR="00874F2F" w:rsidRDefault="00874F2F" w:rsidP="00874F2F">
      <w:pPr>
        <w:tabs>
          <w:tab w:val="left" w:pos="2160"/>
          <w:tab w:val="left" w:pos="2340"/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фахівець із соціальної роботи</w:t>
      </w:r>
    </w:p>
    <w:p w:rsidR="00874F2F" w:rsidRDefault="00874F2F" w:rsidP="00874F2F">
      <w:pPr>
        <w:tabs>
          <w:tab w:val="left" w:pos="2160"/>
          <w:tab w:val="left" w:pos="2340"/>
          <w:tab w:val="left" w:pos="2520"/>
          <w:tab w:val="left" w:pos="2700"/>
          <w:tab w:val="left" w:pos="8222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(відповідальна особа)                                                                                Шевчук А.Ю.</w:t>
      </w:r>
    </w:p>
    <w:p w:rsidR="00874F2F" w:rsidRDefault="00874F2F" w:rsidP="00874F2F">
      <w:pPr>
        <w:tabs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tabs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tabs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 члени комісії:</w:t>
      </w:r>
    </w:p>
    <w:p w:rsidR="00874F2F" w:rsidRDefault="00874F2F" w:rsidP="00874F2F">
      <w:pPr>
        <w:tabs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tabs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– завідувач відділення соціальної допомоги вдома    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Марекіна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О.А.</w:t>
      </w:r>
    </w:p>
    <w:p w:rsidR="00874F2F" w:rsidRDefault="00874F2F" w:rsidP="00874F2F">
      <w:pPr>
        <w:tabs>
          <w:tab w:val="left" w:pos="2520"/>
          <w:tab w:val="left" w:pos="270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tabs>
          <w:tab w:val="left" w:pos="2160"/>
          <w:tab w:val="left" w:pos="2340"/>
          <w:tab w:val="left" w:pos="7938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т.в.о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. завідувача відділення денного перебування   </w:t>
      </w:r>
      <w:r>
        <w:rPr>
          <w:rFonts w:ascii="Times New Roman" w:eastAsia="MS Mincho" w:hAnsi="Times New Roman" w:cs="Times New Roman"/>
          <w:sz w:val="28"/>
          <w:szCs w:val="28"/>
          <w:lang w:val="ru-RU" w:eastAsia="zh-CN"/>
        </w:rPr>
        <w:t xml:space="preserve">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Лашевич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Л.І.</w:t>
      </w:r>
    </w:p>
    <w:p w:rsidR="00874F2F" w:rsidRDefault="00874F2F" w:rsidP="00874F2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–  завідувач відділення організації надання адресної</w:t>
      </w:r>
    </w:p>
    <w:p w:rsidR="00874F2F" w:rsidRDefault="00874F2F" w:rsidP="00874F2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   натуральної та грошової допомоги                    </w:t>
      </w:r>
      <w:r w:rsidR="00B21B8E"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Буришина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В.В.</w:t>
      </w:r>
    </w:p>
    <w:p w:rsidR="00874F2F" w:rsidRDefault="00874F2F" w:rsidP="00874F2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  </w:t>
      </w:r>
    </w:p>
    <w:p w:rsidR="00874F2F" w:rsidRDefault="00874F2F" w:rsidP="00874F2F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– соціальний працівник </w:t>
      </w:r>
      <w:r>
        <w:rPr>
          <w:rFonts w:ascii="Times New Roman" w:eastAsia="MS Mincho" w:hAnsi="Times New Roman" w:cs="Times New Roman"/>
          <w:sz w:val="28"/>
          <w:szCs w:val="28"/>
          <w:lang w:val="ru-RU" w:eastAsia="zh-CN"/>
        </w:rPr>
        <w:t xml:space="preserve">                                           </w:t>
      </w:r>
      <w:r w:rsidR="00B21B8E">
        <w:rPr>
          <w:rFonts w:ascii="Times New Roman" w:eastAsia="MS Mincho" w:hAnsi="Times New Roman" w:cs="Times New Roman"/>
          <w:sz w:val="28"/>
          <w:szCs w:val="28"/>
          <w:lang w:val="ru-RU" w:eastAsia="zh-CN"/>
        </w:rPr>
        <w:t xml:space="preserve">                        </w:t>
      </w:r>
      <w:r>
        <w:rPr>
          <w:rFonts w:ascii="Times New Roman" w:eastAsia="MS Mincho" w:hAnsi="Times New Roman" w:cs="Times New Roman"/>
          <w:sz w:val="28"/>
          <w:szCs w:val="28"/>
          <w:lang w:val="ru-RU" w:eastAsia="zh-CN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Ковалишина Л.А.</w:t>
      </w:r>
    </w:p>
    <w:p w:rsidR="00874F2F" w:rsidRDefault="00874F2F" w:rsidP="00874F2F">
      <w:pPr>
        <w:tabs>
          <w:tab w:val="left" w:pos="246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tabs>
          <w:tab w:val="left" w:pos="246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lastRenderedPageBreak/>
        <w:t xml:space="preserve">– соціальний працівник </w:t>
      </w:r>
      <w:r>
        <w:rPr>
          <w:rFonts w:ascii="Times New Roman" w:eastAsia="MS Mincho" w:hAnsi="Times New Roman" w:cs="Times New Roman"/>
          <w:sz w:val="28"/>
          <w:szCs w:val="28"/>
          <w:lang w:val="ru-RU" w:eastAsia="zh-CN"/>
        </w:rPr>
        <w:t xml:space="preserve">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Трахова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 О.В.</w:t>
      </w:r>
    </w:p>
    <w:p w:rsidR="00874F2F" w:rsidRDefault="00874F2F" w:rsidP="00874F2F">
      <w:pPr>
        <w:tabs>
          <w:tab w:val="left" w:pos="246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</w:p>
    <w:p w:rsidR="00874F2F" w:rsidRDefault="00874F2F" w:rsidP="00874F2F">
      <w:pPr>
        <w:tabs>
          <w:tab w:val="left" w:pos="2460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 xml:space="preserve">– соціальний працівник </w:t>
      </w:r>
      <w:r>
        <w:rPr>
          <w:rFonts w:ascii="Times New Roman" w:eastAsia="MS Mincho" w:hAnsi="Times New Roman" w:cs="Times New Roman"/>
          <w:sz w:val="28"/>
          <w:szCs w:val="28"/>
          <w:lang w:val="ru-RU" w:eastAsia="zh-CN"/>
        </w:rPr>
        <w:t xml:space="preserve">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 w:eastAsia="zh-CN"/>
        </w:rPr>
        <w:t>Остапчук І.Б.</w:t>
      </w:r>
    </w:p>
    <w:p w:rsidR="00874F2F" w:rsidRDefault="00874F2F" w:rsidP="00874F2F">
      <w:pPr>
        <w:tabs>
          <w:tab w:val="left" w:pos="532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41787" w:rsidRPr="00B21B8E" w:rsidRDefault="00841787">
      <w:pPr>
        <w:rPr>
          <w:lang w:val="ru-RU"/>
        </w:rPr>
      </w:pPr>
    </w:p>
    <w:sectPr w:rsidR="00841787" w:rsidRPr="00B21B8E" w:rsidSect="004C25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98B"/>
    <w:multiLevelType w:val="hybridMultilevel"/>
    <w:tmpl w:val="AAAE51A6"/>
    <w:lvl w:ilvl="0" w:tplc="BE02CCA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10F"/>
    <w:rsid w:val="0007110F"/>
    <w:rsid w:val="000E57AE"/>
    <w:rsid w:val="001B744F"/>
    <w:rsid w:val="002D1245"/>
    <w:rsid w:val="004A63A7"/>
    <w:rsid w:val="004C25F6"/>
    <w:rsid w:val="00841787"/>
    <w:rsid w:val="00874F2F"/>
    <w:rsid w:val="00B21B8E"/>
    <w:rsid w:val="00B55D7F"/>
    <w:rsid w:val="00E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2F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2024-12-24T08:14:00Z</dcterms:created>
  <dcterms:modified xsi:type="dcterms:W3CDTF">2024-12-24T09:32:00Z</dcterms:modified>
</cp:coreProperties>
</file>