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1D9" w:rsidRPr="00020ACF" w:rsidRDefault="009161D9" w:rsidP="009161D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ACF">
        <w:rPr>
          <w:noProof/>
          <w:lang w:eastAsia="uk-UA"/>
        </w:rPr>
        <w:drawing>
          <wp:inline distT="0" distB="0" distL="0" distR="0">
            <wp:extent cx="527587" cy="612000"/>
            <wp:effectExtent l="0" t="0" r="6350" b="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587" cy="6120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61D9" w:rsidRPr="00020ACF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20ACF">
        <w:rPr>
          <w:rFonts w:ascii="Times New Roman" w:eastAsia="Calibri" w:hAnsi="Times New Roman" w:cs="Times New Roman"/>
          <w:sz w:val="28"/>
          <w:szCs w:val="28"/>
        </w:rPr>
        <w:t>УПРАВЛІННЯ  ОСВІТИ  І  НАУКИ</w:t>
      </w:r>
    </w:p>
    <w:p w:rsidR="009161D9" w:rsidRPr="00020ACF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020ACF">
        <w:rPr>
          <w:rFonts w:ascii="Times New Roman" w:eastAsia="Calibri" w:hAnsi="Times New Roman" w:cs="Times New Roman"/>
          <w:sz w:val="28"/>
          <w:szCs w:val="28"/>
          <w:lang w:eastAsia="uk-UA"/>
        </w:rPr>
        <w:t>ЗВЯГЕЛЬСЬКОЇ  МІСЬКОЇ  РАДИ</w:t>
      </w:r>
    </w:p>
    <w:p w:rsidR="009161D9" w:rsidRPr="00020ACF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20ACF">
        <w:rPr>
          <w:rFonts w:ascii="Times New Roman" w:eastAsia="Calibri" w:hAnsi="Times New Roman" w:cs="Times New Roman"/>
          <w:sz w:val="28"/>
          <w:szCs w:val="28"/>
        </w:rPr>
        <w:t>ЗАКЛАД  ДОШКІЛЬНОЇ  ОСВІТИ  № 14 «ЗОЛОТИЙ КЛЮЧИК»</w:t>
      </w:r>
    </w:p>
    <w:p w:rsidR="009161D9" w:rsidRPr="00020ACF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20ACF">
        <w:rPr>
          <w:rFonts w:ascii="Times New Roman" w:eastAsia="Calibri" w:hAnsi="Times New Roman" w:cs="Times New Roman"/>
          <w:sz w:val="28"/>
          <w:szCs w:val="28"/>
        </w:rPr>
        <w:tab/>
        <w:t>ЗВЯГЕЛЬСЬКОЇ  МІСЬКОЇ  РАДИ</w:t>
      </w:r>
    </w:p>
    <w:p w:rsidR="009161D9" w:rsidRPr="00020ACF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020ACF">
        <w:rPr>
          <w:rFonts w:ascii="Times New Roman" w:eastAsia="Calibri" w:hAnsi="Times New Roman" w:cs="Times New Roman"/>
          <w:b/>
        </w:rPr>
        <w:t xml:space="preserve">провулок Шкільний,3,  м. </w:t>
      </w:r>
      <w:proofErr w:type="spellStart"/>
      <w:r w:rsidRPr="00020ACF">
        <w:rPr>
          <w:rFonts w:ascii="Times New Roman" w:eastAsia="Calibri" w:hAnsi="Times New Roman" w:cs="Times New Roman"/>
          <w:b/>
        </w:rPr>
        <w:t>Звягель</w:t>
      </w:r>
      <w:proofErr w:type="spellEnd"/>
      <w:r w:rsidRPr="00020ACF">
        <w:rPr>
          <w:rFonts w:ascii="Times New Roman" w:eastAsia="Calibri" w:hAnsi="Times New Roman" w:cs="Times New Roman"/>
          <w:b/>
        </w:rPr>
        <w:t xml:space="preserve">, </w:t>
      </w:r>
      <w:proofErr w:type="spellStart"/>
      <w:r w:rsidRPr="00020ACF">
        <w:rPr>
          <w:rFonts w:ascii="Times New Roman" w:eastAsia="Calibri" w:hAnsi="Times New Roman" w:cs="Times New Roman"/>
          <w:b/>
        </w:rPr>
        <w:t>Звягельський</w:t>
      </w:r>
      <w:proofErr w:type="spellEnd"/>
      <w:r w:rsidRPr="00020ACF">
        <w:rPr>
          <w:rFonts w:ascii="Times New Roman" w:eastAsia="Calibri" w:hAnsi="Times New Roman" w:cs="Times New Roman"/>
          <w:b/>
        </w:rPr>
        <w:t xml:space="preserve"> район, Житомирська область, 11706</w:t>
      </w:r>
    </w:p>
    <w:p w:rsidR="009161D9" w:rsidRPr="00020ACF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20ACF">
        <w:rPr>
          <w:rFonts w:ascii="Times New Roman" w:eastAsia="Calibri" w:hAnsi="Times New Roman" w:cs="Times New Roman"/>
          <w:b/>
        </w:rPr>
        <w:t xml:space="preserve">  </w:t>
      </w:r>
      <w:r w:rsidRPr="00020A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тел. (04141) 3-54-70  код ЄДРПОУ 25312367</w:t>
      </w:r>
    </w:p>
    <w:p w:rsidR="009161D9" w:rsidRPr="009161D9" w:rsidRDefault="009161D9" w:rsidP="009161D9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val="ru-RU"/>
        </w:rPr>
      </w:pPr>
      <w:proofErr w:type="gramStart"/>
      <w:r w:rsidRPr="00020ACF">
        <w:rPr>
          <w:rFonts w:ascii="Times New Roman" w:eastAsia="Calibri" w:hAnsi="Times New Roman" w:cs="Times New Roman"/>
          <w:b/>
          <w:lang w:val="en-US"/>
        </w:rPr>
        <w:t>e</w:t>
      </w:r>
      <w:r w:rsidRPr="00020ACF">
        <w:rPr>
          <w:rFonts w:ascii="Times New Roman" w:eastAsia="Calibri" w:hAnsi="Times New Roman" w:cs="Times New Roman"/>
          <w:b/>
        </w:rPr>
        <w:t>-</w:t>
      </w:r>
      <w:r w:rsidRPr="00020ACF">
        <w:rPr>
          <w:rFonts w:ascii="Times New Roman" w:eastAsia="Calibri" w:hAnsi="Times New Roman" w:cs="Times New Roman"/>
          <w:b/>
          <w:lang w:val="en-US"/>
        </w:rPr>
        <w:t>mail</w:t>
      </w:r>
      <w:proofErr w:type="gramEnd"/>
      <w:r w:rsidRPr="00020ACF">
        <w:rPr>
          <w:rFonts w:ascii="Times New Roman" w:eastAsia="Calibri" w:hAnsi="Times New Roman" w:cs="Times New Roman"/>
          <w:b/>
        </w:rPr>
        <w:t xml:space="preserve">: </w:t>
      </w:r>
      <w:hyperlink r:id="rId6" w:history="1">
        <w:r w:rsidRPr="00020ACF">
          <w:rPr>
            <w:rFonts w:ascii="Times New Roman" w:eastAsia="Calibri" w:hAnsi="Times New Roman" w:cs="Times New Roman"/>
            <w:b/>
            <w:color w:val="0000FF"/>
            <w:u w:val="single"/>
            <w:lang w:val="en-US"/>
          </w:rPr>
          <w:t>dnz</w:t>
        </w:r>
        <w:r w:rsidRPr="00020ACF">
          <w:rPr>
            <w:rFonts w:ascii="Times New Roman" w:eastAsia="Calibri" w:hAnsi="Times New Roman" w:cs="Times New Roman"/>
            <w:b/>
            <w:color w:val="0000FF"/>
            <w:u w:val="single"/>
          </w:rPr>
          <w:t>_14@</w:t>
        </w:r>
        <w:r w:rsidRPr="00020ACF">
          <w:rPr>
            <w:rFonts w:ascii="Times New Roman" w:eastAsia="Calibri" w:hAnsi="Times New Roman" w:cs="Times New Roman"/>
            <w:b/>
            <w:color w:val="0000FF"/>
            <w:u w:val="single"/>
            <w:lang w:val="en-US"/>
          </w:rPr>
          <w:t>i</w:t>
        </w:r>
        <w:r w:rsidRPr="00020ACF">
          <w:rPr>
            <w:rFonts w:ascii="Times New Roman" w:eastAsia="Calibri" w:hAnsi="Times New Roman" w:cs="Times New Roman"/>
            <w:b/>
            <w:color w:val="0000FF"/>
            <w:u w:val="single"/>
          </w:rPr>
          <w:t>.</w:t>
        </w:r>
        <w:r w:rsidRPr="00020ACF">
          <w:rPr>
            <w:rFonts w:ascii="Times New Roman" w:eastAsia="Calibri" w:hAnsi="Times New Roman" w:cs="Times New Roman"/>
            <w:b/>
            <w:color w:val="0000FF"/>
            <w:u w:val="single"/>
            <w:lang w:val="en-US"/>
          </w:rPr>
          <w:t>ua</w:t>
        </w:r>
      </w:hyperlink>
      <w:r w:rsidRPr="00020ACF">
        <w:rPr>
          <w:rFonts w:ascii="Times New Roman" w:eastAsia="Calibri" w:hAnsi="Times New Roman" w:cs="Times New Roman"/>
          <w:b/>
          <w:color w:val="0000FF"/>
          <w:u w:val="single"/>
        </w:rPr>
        <w:t xml:space="preserve">   </w:t>
      </w:r>
      <w:r w:rsidRPr="00020ACF">
        <w:rPr>
          <w:rFonts w:ascii="Times New Roman" w:eastAsia="Times New Roman" w:hAnsi="Times New Roman" w:cs="Times New Roman"/>
          <w:b/>
          <w:color w:val="333333"/>
          <w:sz w:val="24"/>
          <w:szCs w:val="24"/>
          <w:bdr w:val="none" w:sz="0" w:space="0" w:color="auto" w:frame="1"/>
          <w:lang w:eastAsia="ru-RU"/>
        </w:rPr>
        <w:t>сайт:</w:t>
      </w:r>
      <w:r w:rsidRPr="00020A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 </w:t>
      </w:r>
      <w:hyperlink r:id="rId7" w:history="1">
        <w:r w:rsidRPr="00020AC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lang w:eastAsia="ru-RU"/>
          </w:rPr>
          <w:t>http://nv-dnz14.edukit.zt.ua</w:t>
        </w:r>
      </w:hyperlink>
      <w:r w:rsidRPr="00020ACF">
        <w:rPr>
          <w:rFonts w:ascii="Times New Roman" w:eastAsia="Calibri" w:hAnsi="Times New Roman" w:cs="Times New Roman"/>
          <w:b/>
        </w:rPr>
        <w:t xml:space="preserve"> </w:t>
      </w:r>
    </w:p>
    <w:p w:rsidR="009161D9" w:rsidRDefault="009161D9" w:rsidP="009161D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D800EC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                                                                         </w:t>
      </w:r>
    </w:p>
    <w:p w:rsidR="009161D9" w:rsidRDefault="009161D9" w:rsidP="009161D9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вих. №</w:t>
      </w:r>
      <w:r w:rsidRPr="008A2BA2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15</w:t>
      </w: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  від </w:t>
      </w:r>
      <w:r w:rsidRPr="008A2BA2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24</w:t>
      </w: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.02.2025р.   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м.Звягель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</w:t>
      </w:r>
      <w:r w:rsidRPr="00D800EC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                                               </w:t>
      </w:r>
    </w:p>
    <w:p w:rsidR="009161D9" w:rsidRP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9161D9" w:rsidRDefault="009161D9" w:rsidP="009161D9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Начальнику У</w:t>
      </w:r>
      <w:r w:rsidRPr="00D800EC">
        <w:rPr>
          <w:rFonts w:ascii="Times New Roman" w:hAnsi="Times New Roman"/>
          <w:sz w:val="28"/>
          <w:szCs w:val="28"/>
        </w:rPr>
        <w:t xml:space="preserve">правління </w:t>
      </w:r>
      <w:r>
        <w:rPr>
          <w:rFonts w:ascii="Times New Roman" w:hAnsi="Times New Roman"/>
          <w:sz w:val="28"/>
          <w:szCs w:val="28"/>
        </w:rPr>
        <w:t>праці та с</w:t>
      </w:r>
      <w:r w:rsidRPr="00D800EC">
        <w:rPr>
          <w:rFonts w:ascii="Times New Roman" w:hAnsi="Times New Roman"/>
          <w:sz w:val="28"/>
          <w:szCs w:val="28"/>
        </w:rPr>
        <w:t xml:space="preserve">оціального захисту населення </w:t>
      </w:r>
      <w:proofErr w:type="spellStart"/>
      <w:r>
        <w:rPr>
          <w:rFonts w:ascii="Times New Roman" w:hAnsi="Times New Roman"/>
          <w:sz w:val="28"/>
          <w:szCs w:val="28"/>
        </w:rPr>
        <w:t>Звягельської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9161D9" w:rsidRDefault="009161D9" w:rsidP="009161D9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Житомирської області</w:t>
      </w:r>
    </w:p>
    <w:p w:rsidR="009161D9" w:rsidRDefault="009161D9" w:rsidP="009161D9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D800EC">
        <w:rPr>
          <w:rFonts w:ascii="Times New Roman" w:hAnsi="Times New Roman"/>
          <w:sz w:val="28"/>
          <w:szCs w:val="28"/>
        </w:rPr>
        <w:t>Лілії ХРУЩ</w:t>
      </w:r>
    </w:p>
    <w:p w:rsidR="009161D9" w:rsidRDefault="009161D9" w:rsidP="009161D9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вул. Шевченка, буд 20, м. </w:t>
      </w:r>
      <w:proofErr w:type="spellStart"/>
      <w:r>
        <w:rPr>
          <w:rFonts w:ascii="Times New Roman" w:hAnsi="Times New Roman"/>
          <w:sz w:val="28"/>
          <w:szCs w:val="28"/>
        </w:rPr>
        <w:t>Звягель</w:t>
      </w:r>
      <w:proofErr w:type="spellEnd"/>
    </w:p>
    <w:p w:rsidR="009161D9" w:rsidRPr="00D800EC" w:rsidRDefault="009161D9" w:rsidP="009161D9">
      <w:pPr>
        <w:tabs>
          <w:tab w:val="left" w:pos="5529"/>
          <w:tab w:val="left" w:pos="5812"/>
        </w:tabs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Житомирська область,117012</w:t>
      </w:r>
    </w:p>
    <w:p w:rsidR="009161D9" w:rsidRPr="00D800EC" w:rsidRDefault="009161D9" w:rsidP="009161D9">
      <w:pPr>
        <w:tabs>
          <w:tab w:val="left" w:pos="2235"/>
          <w:tab w:val="left" w:pos="5812"/>
        </w:tabs>
        <w:spacing w:after="0" w:line="240" w:lineRule="auto"/>
        <w:ind w:left="6096" w:hanging="142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4155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8A2BA2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Просимо Вас зареєструвати зміни та доповнення до колективного договору укладеному між адміністрацією та трудовим колективом </w:t>
      </w:r>
      <w:r w:rsidRPr="008A2BA2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акладу дошкільної освіти № 14 «Золотий ключик» </w:t>
      </w:r>
      <w:proofErr w:type="spellStart"/>
      <w:r>
        <w:rPr>
          <w:rFonts w:ascii="Times New Roman" w:hAnsi="Times New Roman"/>
          <w:sz w:val="28"/>
          <w:szCs w:val="28"/>
        </w:rPr>
        <w:t>Звягельської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Житомирської області на 2025 рік </w:t>
      </w:r>
    </w:p>
    <w:p w:rsidR="009161D9" w:rsidRPr="00CA144C" w:rsidRDefault="009161D9" w:rsidP="009161D9">
      <w:pPr>
        <w:tabs>
          <w:tab w:val="left" w:pos="415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Pr="00E55DD5" w:rsidRDefault="009161D9" w:rsidP="009161D9">
      <w:pPr>
        <w:tabs>
          <w:tab w:val="left" w:pos="2235"/>
        </w:tabs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E55DD5">
        <w:rPr>
          <w:rFonts w:ascii="Times New Roman" w:hAnsi="Times New Roman"/>
          <w:sz w:val="28"/>
          <w:szCs w:val="28"/>
        </w:rPr>
        <w:t xml:space="preserve">Директор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Тетяна ГАПОН</w:t>
      </w:r>
      <w:r w:rsidRPr="00E55DD5">
        <w:rPr>
          <w:rFonts w:ascii="Times New Roman" w:hAnsi="Times New Roman"/>
          <w:sz w:val="28"/>
          <w:szCs w:val="28"/>
        </w:rPr>
        <w:t>ЕНКО</w:t>
      </w:r>
    </w:p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13C0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3C13C0">
        <w:rPr>
          <w:rFonts w:ascii="Times New Roman" w:hAnsi="Times New Roman"/>
          <w:sz w:val="24"/>
          <w:szCs w:val="24"/>
        </w:rPr>
        <w:t>Схвалено зборами</w:t>
      </w:r>
    </w:p>
    <w:p w:rsidR="009161D9" w:rsidRPr="003C13C0" w:rsidRDefault="009161D9" w:rsidP="009161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C13C0">
        <w:rPr>
          <w:rFonts w:ascii="Times New Roman" w:hAnsi="Times New Roman"/>
          <w:sz w:val="24"/>
          <w:szCs w:val="24"/>
        </w:rPr>
        <w:t xml:space="preserve"> трудового колективу</w:t>
      </w:r>
    </w:p>
    <w:p w:rsidR="009161D9" w:rsidRPr="003C13C0" w:rsidRDefault="009161D9" w:rsidP="009161D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C13C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C13C0">
        <w:rPr>
          <w:rFonts w:ascii="Times New Roman" w:hAnsi="Times New Roman"/>
          <w:sz w:val="24"/>
          <w:szCs w:val="24"/>
        </w:rPr>
        <w:t xml:space="preserve"> протокол</w:t>
      </w:r>
      <w:r>
        <w:rPr>
          <w:rFonts w:ascii="Times New Roman" w:hAnsi="Times New Roman"/>
          <w:sz w:val="24"/>
          <w:szCs w:val="24"/>
        </w:rPr>
        <w:t xml:space="preserve"> № 1</w:t>
      </w: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13C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від 17.02.2025</w:t>
      </w:r>
      <w:r w:rsidRPr="003C13C0">
        <w:rPr>
          <w:rFonts w:ascii="Times New Roman" w:hAnsi="Times New Roman"/>
          <w:sz w:val="24"/>
          <w:szCs w:val="24"/>
        </w:rPr>
        <w:t xml:space="preserve"> р.</w:t>
      </w:r>
    </w:p>
    <w:p w:rsidR="009161D9" w:rsidRPr="003C13C0" w:rsidRDefault="009161D9" w:rsidP="009161D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161D9" w:rsidRPr="003C13C0" w:rsidRDefault="009161D9" w:rsidP="009161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ЗМІНИ ТА ДОПОВНЕННЯ </w:t>
      </w:r>
      <w:r w:rsidRPr="003C13C0">
        <w:rPr>
          <w:rFonts w:ascii="Times New Roman" w:hAnsi="Times New Roman"/>
          <w:b/>
          <w:sz w:val="28"/>
          <w:szCs w:val="28"/>
        </w:rPr>
        <w:t>ДО КОЛЕКТИВНОГО ДОГОВОРУ</w:t>
      </w: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C13C0">
        <w:rPr>
          <w:rFonts w:ascii="Times New Roman" w:hAnsi="Times New Roman"/>
          <w:b/>
          <w:sz w:val="28"/>
          <w:szCs w:val="28"/>
        </w:rPr>
        <w:t xml:space="preserve">МІЖ ДИРЕКТОРОМ І </w:t>
      </w:r>
      <w:r>
        <w:rPr>
          <w:rFonts w:ascii="Times New Roman" w:hAnsi="Times New Roman"/>
          <w:b/>
          <w:sz w:val="28"/>
          <w:szCs w:val="28"/>
        </w:rPr>
        <w:t>ТРУДОВИМ КОЛЕКТИВОМ</w:t>
      </w:r>
    </w:p>
    <w:p w:rsidR="009161D9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ЗАКЛАДУ ДОШКІЛЬНОЇ ОСВІТИ № 14 «ЗОЛОТИЙ КЛЮЧИК» </w:t>
      </w:r>
      <w:r w:rsidRPr="003C13C0">
        <w:rPr>
          <w:rFonts w:ascii="Times New Roman" w:hAnsi="Times New Roman"/>
          <w:b/>
          <w:sz w:val="28"/>
          <w:szCs w:val="28"/>
        </w:rPr>
        <w:t xml:space="preserve"> </w:t>
      </w: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C13C0">
        <w:rPr>
          <w:rFonts w:ascii="Times New Roman" w:hAnsi="Times New Roman"/>
          <w:b/>
          <w:sz w:val="28"/>
          <w:szCs w:val="28"/>
        </w:rPr>
        <w:t>МІСТА</w:t>
      </w:r>
      <w:r>
        <w:rPr>
          <w:rFonts w:ascii="Times New Roman" w:hAnsi="Times New Roman"/>
          <w:b/>
          <w:sz w:val="28"/>
          <w:szCs w:val="28"/>
        </w:rPr>
        <w:t xml:space="preserve"> ЗВЯГЕЛЯ </w:t>
      </w:r>
      <w:r w:rsidRPr="003C13C0">
        <w:rPr>
          <w:rFonts w:ascii="Times New Roman" w:hAnsi="Times New Roman"/>
          <w:b/>
          <w:sz w:val="28"/>
          <w:szCs w:val="28"/>
        </w:rPr>
        <w:t>ЖИТОМИРСЬКОЇ ОБЛАСТІ</w:t>
      </w: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C13C0">
        <w:rPr>
          <w:rFonts w:ascii="Times New Roman" w:hAnsi="Times New Roman"/>
          <w:b/>
          <w:sz w:val="28"/>
          <w:szCs w:val="28"/>
        </w:rPr>
        <w:t xml:space="preserve">на </w:t>
      </w:r>
      <w:r>
        <w:rPr>
          <w:rFonts w:ascii="Times New Roman" w:hAnsi="Times New Roman"/>
          <w:b/>
          <w:sz w:val="28"/>
          <w:szCs w:val="28"/>
        </w:rPr>
        <w:t>2025 рік</w:t>
      </w: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161D9" w:rsidRPr="00403429" w:rsidRDefault="009161D9" w:rsidP="009161D9">
      <w:pPr>
        <w:tabs>
          <w:tab w:val="left" w:pos="4155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</w:t>
      </w:r>
      <w:r w:rsidRPr="00403429">
        <w:rPr>
          <w:rFonts w:ascii="Times New Roman" w:hAnsi="Times New Roman"/>
          <w:sz w:val="27"/>
          <w:szCs w:val="27"/>
        </w:rPr>
        <w:t>Відповідно до Постанови Кабінету Міністрів України від 13.02.2013 №115 «Про порядок  повідомної реєстрації галузевих (міжгалузевих) і  територіальних угод , колективних договорів», статті 14 Закону України «Про колективні договори і угоди»,</w:t>
      </w:r>
      <w:r w:rsidRPr="00403429">
        <w:rPr>
          <w:rFonts w:ascii="Times New Roman" w:eastAsia="Times New Roman" w:hAnsi="Times New Roman"/>
          <w:sz w:val="27"/>
          <w:szCs w:val="27"/>
          <w:lang w:eastAsia="zh-CN"/>
        </w:rPr>
        <w:t xml:space="preserve"> розпорядженням міського голови від 24.01.2025 року № 17(о) «Про оплату праці працівників галузі освіти в 2025 році»  з метою всебічного забезпечення належних соціальних гарантій працівників  галузі освіти </w:t>
      </w:r>
      <w:proofErr w:type="spellStart"/>
      <w:r w:rsidRPr="00403429">
        <w:rPr>
          <w:rFonts w:ascii="Times New Roman" w:eastAsia="Times New Roman" w:hAnsi="Times New Roman"/>
          <w:sz w:val="27"/>
          <w:szCs w:val="27"/>
          <w:lang w:eastAsia="zh-CN"/>
        </w:rPr>
        <w:t>Звягельської</w:t>
      </w:r>
      <w:proofErr w:type="spellEnd"/>
      <w:r w:rsidRPr="00403429">
        <w:rPr>
          <w:rFonts w:ascii="Times New Roman" w:eastAsia="Times New Roman" w:hAnsi="Times New Roman"/>
          <w:sz w:val="27"/>
          <w:szCs w:val="27"/>
          <w:lang w:eastAsia="zh-CN"/>
        </w:rPr>
        <w:t xml:space="preserve"> міської ТГ.</w:t>
      </w:r>
      <w:r>
        <w:rPr>
          <w:rFonts w:ascii="Times New Roman" w:hAnsi="Times New Roman"/>
          <w:sz w:val="27"/>
          <w:szCs w:val="27"/>
        </w:rPr>
        <w:t xml:space="preserve"> Домовили</w:t>
      </w:r>
      <w:r w:rsidRPr="00403429">
        <w:rPr>
          <w:rFonts w:ascii="Times New Roman" w:hAnsi="Times New Roman"/>
          <w:sz w:val="27"/>
          <w:szCs w:val="27"/>
        </w:rPr>
        <w:t>ся внести такі зміни та доповнення  до Колективного договору  між Ди</w:t>
      </w:r>
      <w:r>
        <w:rPr>
          <w:rFonts w:ascii="Times New Roman" w:hAnsi="Times New Roman"/>
          <w:sz w:val="27"/>
          <w:szCs w:val="27"/>
        </w:rPr>
        <w:t>ректором  і представником</w:t>
      </w:r>
      <w:r w:rsidRPr="00403429">
        <w:rPr>
          <w:rFonts w:ascii="Times New Roman" w:hAnsi="Times New Roman"/>
          <w:sz w:val="27"/>
          <w:szCs w:val="27"/>
        </w:rPr>
        <w:t xml:space="preserve"> трудового колективу </w:t>
      </w:r>
      <w:r>
        <w:rPr>
          <w:rFonts w:ascii="Times New Roman" w:hAnsi="Times New Roman"/>
          <w:sz w:val="27"/>
          <w:szCs w:val="27"/>
        </w:rPr>
        <w:t xml:space="preserve">в особі голови ПК </w:t>
      </w:r>
      <w:r w:rsidRPr="00403429">
        <w:rPr>
          <w:rFonts w:ascii="Times New Roman" w:hAnsi="Times New Roman"/>
          <w:sz w:val="27"/>
          <w:szCs w:val="27"/>
        </w:rPr>
        <w:t>на 2025</w:t>
      </w:r>
      <w:r>
        <w:rPr>
          <w:rFonts w:ascii="Times New Roman" w:hAnsi="Times New Roman"/>
          <w:sz w:val="27"/>
          <w:szCs w:val="27"/>
        </w:rPr>
        <w:t xml:space="preserve"> </w:t>
      </w:r>
      <w:r w:rsidRPr="00403429">
        <w:rPr>
          <w:rFonts w:ascii="Times New Roman" w:hAnsi="Times New Roman"/>
          <w:sz w:val="27"/>
          <w:szCs w:val="27"/>
        </w:rPr>
        <w:t xml:space="preserve">рік (збори </w:t>
      </w:r>
      <w:r>
        <w:rPr>
          <w:rFonts w:ascii="Times New Roman" w:hAnsi="Times New Roman"/>
          <w:sz w:val="27"/>
          <w:szCs w:val="27"/>
        </w:rPr>
        <w:t>трудового колективу, протокол № 1  від 17</w:t>
      </w:r>
      <w:r w:rsidRPr="00403429">
        <w:rPr>
          <w:rFonts w:ascii="Times New Roman" w:hAnsi="Times New Roman"/>
          <w:sz w:val="27"/>
          <w:szCs w:val="27"/>
        </w:rPr>
        <w:t>.02.2025</w:t>
      </w:r>
      <w:r>
        <w:rPr>
          <w:rFonts w:ascii="Times New Roman" w:hAnsi="Times New Roman"/>
          <w:sz w:val="27"/>
          <w:szCs w:val="27"/>
        </w:rPr>
        <w:t xml:space="preserve"> р.</w:t>
      </w:r>
      <w:r w:rsidRPr="00403429">
        <w:rPr>
          <w:rFonts w:ascii="Times New Roman" w:hAnsi="Times New Roman"/>
          <w:sz w:val="27"/>
          <w:szCs w:val="27"/>
        </w:rPr>
        <w:t>):</w:t>
      </w:r>
    </w:p>
    <w:p w:rsidR="009161D9" w:rsidRPr="00701337" w:rsidRDefault="009161D9" w:rsidP="009161D9">
      <w:pPr>
        <w:pStyle w:val="a3"/>
        <w:numPr>
          <w:ilvl w:val="0"/>
          <w:numId w:val="1"/>
        </w:numPr>
        <w:tabs>
          <w:tab w:val="left" w:pos="4155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Доповнити додатком № 2</w:t>
      </w:r>
      <w:r w:rsidRPr="00701337">
        <w:rPr>
          <w:rFonts w:ascii="Times New Roman" w:hAnsi="Times New Roman"/>
          <w:sz w:val="27"/>
          <w:szCs w:val="27"/>
        </w:rPr>
        <w:t xml:space="preserve"> до Колективного договору від </w:t>
      </w:r>
      <w:r>
        <w:rPr>
          <w:rFonts w:ascii="Times New Roman" w:hAnsi="Times New Roman"/>
          <w:sz w:val="27"/>
          <w:szCs w:val="27"/>
        </w:rPr>
        <w:t>01квітня 2024 року за реєстраційним номером 33</w:t>
      </w:r>
    </w:p>
    <w:p w:rsidR="009161D9" w:rsidRDefault="009161D9" w:rsidP="009161D9">
      <w:pPr>
        <w:tabs>
          <w:tab w:val="left" w:pos="415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Pr="003C13C0" w:rsidRDefault="009161D9" w:rsidP="009161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161D9" w:rsidRPr="0055689E" w:rsidRDefault="009161D9" w:rsidP="009161D9">
      <w:pPr>
        <w:spacing w:after="0" w:line="240" w:lineRule="auto"/>
        <w:ind w:lef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Директор ЗДО _______ Тетяна ГАПОНЕНКО          Голова ПК ________ Галина ПРИЛУЦЬКА</w:t>
      </w:r>
    </w:p>
    <w:p w:rsidR="009161D9" w:rsidRPr="0055689E" w:rsidRDefault="009161D9" w:rsidP="009161D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</w:t>
      </w:r>
    </w:p>
    <w:p w:rsidR="009161D9" w:rsidRPr="0055689E" w:rsidRDefault="009161D9" w:rsidP="009161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689E">
        <w:rPr>
          <w:rFonts w:ascii="Times New Roman" w:hAnsi="Times New Roman"/>
          <w:sz w:val="24"/>
          <w:szCs w:val="24"/>
        </w:rPr>
        <w:t xml:space="preserve">М.П.  </w:t>
      </w: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161D9" w:rsidRPr="003C13C0" w:rsidRDefault="009161D9" w:rsidP="009161D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74838" w:rsidRDefault="00574838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/>
    <w:p w:rsidR="009161D9" w:rsidRPr="00403429" w:rsidRDefault="009161D9" w:rsidP="009161D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403429">
        <w:rPr>
          <w:rFonts w:ascii="Times New Roman" w:hAnsi="Times New Roman"/>
          <w:sz w:val="27"/>
          <w:szCs w:val="27"/>
        </w:rPr>
        <w:lastRenderedPageBreak/>
        <w:t xml:space="preserve">                                                 Додаток</w:t>
      </w:r>
      <w:r>
        <w:rPr>
          <w:rFonts w:ascii="Times New Roman" w:hAnsi="Times New Roman"/>
          <w:sz w:val="27"/>
          <w:szCs w:val="27"/>
        </w:rPr>
        <w:t xml:space="preserve"> № 2</w:t>
      </w:r>
      <w:r w:rsidRPr="00403429">
        <w:rPr>
          <w:rFonts w:ascii="Times New Roman" w:hAnsi="Times New Roman"/>
          <w:sz w:val="27"/>
          <w:szCs w:val="27"/>
        </w:rPr>
        <w:t xml:space="preserve">  </w:t>
      </w:r>
    </w:p>
    <w:p w:rsidR="009161D9" w:rsidRDefault="009161D9" w:rsidP="009161D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40342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до колективного договору </w:t>
      </w:r>
      <w:r>
        <w:rPr>
          <w:rFonts w:ascii="Times New Roman" w:hAnsi="Times New Roman"/>
          <w:sz w:val="27"/>
          <w:szCs w:val="27"/>
        </w:rPr>
        <w:t xml:space="preserve">між адміністрацією та трудовим колективом </w:t>
      </w:r>
    </w:p>
    <w:p w:rsidR="009161D9" w:rsidRDefault="009161D9" w:rsidP="009161D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ЗДО№ 14 «Золотий ключик</w:t>
      </w:r>
      <w:r w:rsidRPr="00403429">
        <w:rPr>
          <w:rFonts w:ascii="Times New Roman" w:hAnsi="Times New Roman"/>
          <w:sz w:val="27"/>
          <w:szCs w:val="27"/>
        </w:rPr>
        <w:t>»</w:t>
      </w:r>
    </w:p>
    <w:p w:rsidR="009161D9" w:rsidRPr="00403429" w:rsidRDefault="009161D9" w:rsidP="009161D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403429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403429">
        <w:rPr>
          <w:rFonts w:ascii="Times New Roman" w:hAnsi="Times New Roman"/>
          <w:sz w:val="27"/>
          <w:szCs w:val="27"/>
        </w:rPr>
        <w:t>Звягельської</w:t>
      </w:r>
      <w:proofErr w:type="spellEnd"/>
      <w:r w:rsidRPr="00403429">
        <w:rPr>
          <w:rFonts w:ascii="Times New Roman" w:hAnsi="Times New Roman"/>
          <w:sz w:val="27"/>
          <w:szCs w:val="27"/>
        </w:rPr>
        <w:t xml:space="preserve"> міської ради</w:t>
      </w:r>
    </w:p>
    <w:p w:rsidR="009161D9" w:rsidRPr="00403429" w:rsidRDefault="009161D9" w:rsidP="009161D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403429">
        <w:rPr>
          <w:rFonts w:ascii="Times New Roman" w:hAnsi="Times New Roman"/>
          <w:sz w:val="27"/>
          <w:szCs w:val="27"/>
        </w:rPr>
        <w:t>на 2025р</w:t>
      </w:r>
    </w:p>
    <w:p w:rsidR="009161D9" w:rsidRPr="00403429" w:rsidRDefault="009161D9" w:rsidP="009161D9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40342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</w:t>
      </w:r>
    </w:p>
    <w:p w:rsidR="009161D9" w:rsidRPr="00403429" w:rsidRDefault="009161D9" w:rsidP="009161D9">
      <w:pPr>
        <w:tabs>
          <w:tab w:val="left" w:pos="2235"/>
        </w:tabs>
        <w:spacing w:after="0"/>
        <w:jc w:val="center"/>
        <w:rPr>
          <w:rFonts w:ascii="Times New Roman" w:hAnsi="Times New Roman"/>
          <w:b/>
          <w:sz w:val="27"/>
          <w:szCs w:val="27"/>
        </w:rPr>
      </w:pPr>
      <w:r w:rsidRPr="0040342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     </w:t>
      </w:r>
    </w:p>
    <w:p w:rsidR="009161D9" w:rsidRPr="0040342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7"/>
          <w:szCs w:val="27"/>
        </w:rPr>
      </w:pPr>
    </w:p>
    <w:p w:rsidR="009161D9" w:rsidRPr="0040342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7"/>
          <w:szCs w:val="27"/>
        </w:rPr>
      </w:pPr>
    </w:p>
    <w:p w:rsidR="009161D9" w:rsidRPr="009E15F2" w:rsidRDefault="009161D9" w:rsidP="009161D9">
      <w:pPr>
        <w:tabs>
          <w:tab w:val="left" w:pos="4155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   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В умовах протистояння збройній агресії російської федерації проти народу України, задля недопущення зростання рівня соціальної напруги, відтоку кадрів, на забезпечення вимог Закону «Про освіту», керуючись нормативно-правовими актами Кабінету міністрів України, Програмою розвитку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територіальної громади на 2021-2025 роки, розпорядженням міського голови від 24.01.2025 року № 17(о) «Про оплату праці працівників галузі освіти в 2025 році»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у відповідність до Колективного договору від </w:t>
      </w:r>
      <w:r>
        <w:rPr>
          <w:rFonts w:ascii="Times New Roman" w:hAnsi="Times New Roman"/>
          <w:sz w:val="27"/>
          <w:szCs w:val="27"/>
        </w:rPr>
        <w:t xml:space="preserve">01 квітня 2024 </w:t>
      </w:r>
      <w:r w:rsidRPr="00403429">
        <w:rPr>
          <w:rFonts w:ascii="Times New Roman" w:hAnsi="Times New Roman"/>
          <w:sz w:val="27"/>
          <w:szCs w:val="27"/>
        </w:rPr>
        <w:t>року за реєстра</w:t>
      </w:r>
      <w:r>
        <w:rPr>
          <w:rFonts w:ascii="Times New Roman" w:hAnsi="Times New Roman"/>
          <w:sz w:val="27"/>
          <w:szCs w:val="27"/>
        </w:rPr>
        <w:t>ційним номером 33,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з метою всебічного забезпечення належних соціальних гарантій працівників  галузі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ТГ :</w:t>
      </w:r>
    </w:p>
    <w:p w:rsidR="009161D9" w:rsidRDefault="009161D9" w:rsidP="009161D9">
      <w:pPr>
        <w:numPr>
          <w:ilvl w:val="0"/>
          <w:numId w:val="2"/>
        </w:numPr>
        <w:suppressAutoHyphens w:val="0"/>
        <w:jc w:val="both"/>
        <w:rPr>
          <w:rFonts w:ascii="Times New Roman" w:hAnsi="Times New Roman"/>
          <w:color w:val="FF0000"/>
          <w:sz w:val="28"/>
          <w:szCs w:val="28"/>
        </w:rPr>
      </w:pPr>
      <w:r w:rsidRPr="009E15F2">
        <w:rPr>
          <w:rFonts w:ascii="Times New Roman" w:hAnsi="Times New Roman"/>
          <w:sz w:val="27"/>
          <w:szCs w:val="27"/>
        </w:rPr>
        <w:t xml:space="preserve">У зв’язку з відсутністю </w:t>
      </w:r>
      <w:r>
        <w:rPr>
          <w:rFonts w:ascii="Times New Roman" w:hAnsi="Times New Roman"/>
          <w:sz w:val="27"/>
          <w:szCs w:val="27"/>
        </w:rPr>
        <w:t>регламентованої нормативно – правовими актами доплати за несприятливі умови праці</w:t>
      </w:r>
      <w:r w:rsidRPr="009E15F2">
        <w:rPr>
          <w:rFonts w:ascii="Times New Roman" w:eastAsia="Times New Roman" w:hAnsi="Times New Roman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то 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нарахування заробітної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плати буде здійснюватися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 на рівні листопада 2024 року за рахунок преміювання в межах виділеного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фонду оплати праці на 2025 рік 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9161D9" w:rsidRPr="009E15F2" w:rsidRDefault="009161D9" w:rsidP="009161D9">
      <w:pPr>
        <w:spacing w:after="0" w:line="240" w:lineRule="auto"/>
        <w:ind w:left="-709" w:right="-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Директор ЗДО _______ Тетяна ГАПОН</w:t>
      </w:r>
      <w:r w:rsidRPr="009E15F2">
        <w:rPr>
          <w:rFonts w:ascii="Times New Roman" w:hAnsi="Times New Roman"/>
          <w:sz w:val="26"/>
          <w:szCs w:val="26"/>
        </w:rPr>
        <w:t>ЕНКО</w:t>
      </w:r>
      <w:r>
        <w:rPr>
          <w:rFonts w:ascii="Times New Roman" w:hAnsi="Times New Roman"/>
          <w:sz w:val="26"/>
          <w:szCs w:val="26"/>
        </w:rPr>
        <w:t xml:space="preserve">   Голова ПК ________  Галина ПРИЛУЦЬКА</w:t>
      </w:r>
    </w:p>
    <w:p w:rsidR="009161D9" w:rsidRPr="009E15F2" w:rsidRDefault="009161D9" w:rsidP="009161D9">
      <w:pPr>
        <w:spacing w:after="0" w:line="240" w:lineRule="auto"/>
        <w:ind w:left="-709" w:right="-426"/>
        <w:jc w:val="center"/>
        <w:rPr>
          <w:rFonts w:ascii="Times New Roman" w:hAnsi="Times New Roman"/>
          <w:sz w:val="26"/>
          <w:szCs w:val="26"/>
        </w:rPr>
      </w:pPr>
      <w:r w:rsidRPr="009E15F2">
        <w:rPr>
          <w:rFonts w:ascii="Times New Roman" w:hAnsi="Times New Roman"/>
          <w:sz w:val="26"/>
          <w:szCs w:val="26"/>
        </w:rPr>
        <w:t xml:space="preserve">          </w:t>
      </w:r>
      <w:r>
        <w:rPr>
          <w:rFonts w:ascii="Times New Roman" w:hAnsi="Times New Roman"/>
          <w:sz w:val="26"/>
          <w:szCs w:val="26"/>
        </w:rPr>
        <w:t xml:space="preserve">            </w:t>
      </w:r>
    </w:p>
    <w:p w:rsidR="009161D9" w:rsidRPr="009E15F2" w:rsidRDefault="009161D9" w:rsidP="009161D9">
      <w:pPr>
        <w:spacing w:after="0" w:line="240" w:lineRule="auto"/>
        <w:ind w:left="-709" w:right="-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Pr="009E15F2">
        <w:rPr>
          <w:rFonts w:ascii="Times New Roman" w:hAnsi="Times New Roman"/>
          <w:sz w:val="26"/>
          <w:szCs w:val="26"/>
        </w:rPr>
        <w:t xml:space="preserve">М.П.  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/>
    <w:p w:rsidR="009161D9" w:rsidRDefault="009161D9" w:rsidP="009161D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ВИТЯГ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протоколу № 1 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засідання зборів трудового колективу 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 змін в забезпеченні належних соціальних гарантій працівників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Закладу дошкільної освіти № 14 «Золотий ключик» 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Звягельської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9161D9" w:rsidRDefault="009161D9" w:rsidP="009161D9">
      <w:pPr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«17» лютого  2025 року                                                                      м. </w:t>
      </w:r>
      <w:proofErr w:type="spellStart"/>
      <w:r>
        <w:rPr>
          <w:rFonts w:ascii="Times New Roman" w:hAnsi="Times New Roman"/>
          <w:sz w:val="28"/>
          <w:szCs w:val="28"/>
        </w:rPr>
        <w:t>Звягель</w:t>
      </w:r>
      <w:proofErr w:type="spellEnd"/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Присутні: Голова комісії – Тетяна ГАПОНЕНКО, директор ЗДО № 14 «Золотий ключик»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Члени комісії : Галина ПРИЛУЦЬКА, голова ПК;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Любов БОГОМОЛОВА, вихователь - методист;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Члени колективу: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Присутні -29 працівників</w:t>
      </w:r>
    </w:p>
    <w:p w:rsidR="009161D9" w:rsidRDefault="009161D9" w:rsidP="009161D9">
      <w:pPr>
        <w:tabs>
          <w:tab w:val="left" w:pos="223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Відсутні: відповідно графіку роботи – 8 працівників, </w:t>
      </w:r>
    </w:p>
    <w:p w:rsidR="009161D9" w:rsidRDefault="009161D9" w:rsidP="009161D9">
      <w:pPr>
        <w:tabs>
          <w:tab w:val="left" w:pos="223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2 на лікарняному</w:t>
      </w:r>
    </w:p>
    <w:p w:rsidR="009161D9" w:rsidRPr="00B76AC6" w:rsidRDefault="009161D9" w:rsidP="009161D9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       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В умовах протистояння збройній агресії російської федерації проти народу України, задля недопущення зростання рівня соціальної напруги, відтоку кадрів, на забезпечення вимог Закону «Про освіту», керуючись нормативно-правовими актами Кабінету міністрів України, Програмою розвитку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територіальної громади на 2021-2025 роки, розпорядженням міського голови від 24.01.2025 року № 17(о) «Про оплату праці працівників галузі освіти в 2025 році»  з метою всебічного забезпечення належних соціальних гарантій працівників  галузі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ТГ :</w:t>
      </w:r>
    </w:p>
    <w:p w:rsidR="009161D9" w:rsidRPr="00B76AC6" w:rsidRDefault="009161D9" w:rsidP="009161D9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u-RU" w:eastAsia="zh-CN"/>
        </w:rPr>
      </w:pPr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-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встановити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доплату за роботу в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несприятливих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умовах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праці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працівникам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закладі</w:t>
      </w:r>
      <w:proofErr w:type="gram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в</w:t>
      </w:r>
      <w:proofErr w:type="spellEnd"/>
      <w:proofErr w:type="gram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та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установ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освіти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, через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механізм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преміювання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за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рахунок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диференційованих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джерел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фінансування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;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РОЗГЛЯНУЛИ: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Програму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розвитку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територіал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ьної громади на 2021-2025 роки та розпорядження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міського голови від 24.01.2025 року № 17(о) «Про оплату праці працівників галузі освіти в 2025 році»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СЛУХАЛИ:</w:t>
      </w:r>
    </w:p>
    <w:p w:rsidR="009161D9" w:rsidRPr="007403E6" w:rsidRDefault="009161D9" w:rsidP="009161D9">
      <w:pPr>
        <w:numPr>
          <w:ilvl w:val="0"/>
          <w:numId w:val="4"/>
        </w:numPr>
        <w:suppressAutoHyphens w:val="0"/>
        <w:jc w:val="both"/>
        <w:rPr>
          <w:rFonts w:ascii="Times New Roman" w:eastAsia="Times New Roman" w:hAnsi="Times New Roman"/>
          <w:sz w:val="24"/>
          <w:szCs w:val="24"/>
          <w:lang w:val="ru-RU" w:eastAsia="zh-CN"/>
        </w:rPr>
      </w:pPr>
      <w:r>
        <w:rPr>
          <w:rFonts w:ascii="Times New Roman" w:hAnsi="Times New Roman"/>
          <w:sz w:val="28"/>
          <w:szCs w:val="28"/>
        </w:rPr>
        <w:t xml:space="preserve">Директора Тетяну ГАПОНЕНКО, яка звернула увагу присутніх на необхідність врегулювання заробітної плати працівників, а саме, здійснювати нарахування доплати за роботу в несприятливих умовах праці педагогічним працівникам закладу у форматі щомісячного преміювання в твердій грошовій сумі не вище 1000 </w:t>
      </w:r>
      <w:proofErr w:type="spellStart"/>
      <w:r>
        <w:rPr>
          <w:rFonts w:ascii="Times New Roman" w:hAnsi="Times New Roman"/>
          <w:sz w:val="28"/>
          <w:szCs w:val="28"/>
        </w:rPr>
        <w:t>грн</w:t>
      </w:r>
      <w:proofErr w:type="spellEnd"/>
      <w:r>
        <w:rPr>
          <w:rFonts w:ascii="Times New Roman" w:hAnsi="Times New Roman"/>
          <w:sz w:val="28"/>
          <w:szCs w:val="28"/>
        </w:rPr>
        <w:t xml:space="preserve"> (тисячі грн..) з 01.01.2025року та не вище 2000 </w:t>
      </w:r>
      <w:proofErr w:type="spellStart"/>
      <w:r>
        <w:rPr>
          <w:rFonts w:ascii="Times New Roman" w:hAnsi="Times New Roman"/>
          <w:sz w:val="28"/>
          <w:szCs w:val="28"/>
        </w:rPr>
        <w:t>грн</w:t>
      </w:r>
      <w:proofErr w:type="spellEnd"/>
      <w:r>
        <w:rPr>
          <w:rFonts w:ascii="Times New Roman" w:hAnsi="Times New Roman"/>
          <w:sz w:val="28"/>
          <w:szCs w:val="28"/>
        </w:rPr>
        <w:t xml:space="preserve"> ( дві тисячі грн..) з 01.09.2025року, </w:t>
      </w:r>
      <w:r>
        <w:rPr>
          <w:rFonts w:ascii="Times New Roman" w:hAnsi="Times New Roman"/>
          <w:sz w:val="28"/>
          <w:szCs w:val="28"/>
        </w:rPr>
        <w:lastRenderedPageBreak/>
        <w:t xml:space="preserve">так як на даний момент відсутні правові акти доплати 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>за несприятливі умови праці господарсько-о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бслуговуючому персоналу закладу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то 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нарахування заробітної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плати буде здійснюватися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 на рівні листопада 2024 року за рахунок преміювання в межах виділеного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фонду оплати праці на 2025 рік за фактично відпрацьований час з 01.01.2025року</w:t>
      </w:r>
    </w:p>
    <w:p w:rsidR="009161D9" w:rsidRDefault="009161D9" w:rsidP="009161D9">
      <w:pPr>
        <w:tabs>
          <w:tab w:val="left" w:pos="2235"/>
        </w:tabs>
        <w:spacing w:after="0"/>
        <w:ind w:left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ВИРІШИЛИ:</w:t>
      </w:r>
    </w:p>
    <w:p w:rsidR="009161D9" w:rsidRPr="006D3332" w:rsidRDefault="009161D9" w:rsidP="009161D9">
      <w:pPr>
        <w:numPr>
          <w:ilvl w:val="0"/>
          <w:numId w:val="3"/>
        </w:numPr>
        <w:suppressAutoHyphens w:val="0"/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зміни до Положення про преміювання через додаток ( Додаток №1)</w:t>
      </w:r>
    </w:p>
    <w:p w:rsidR="009161D9" w:rsidRPr="004D3A76" w:rsidRDefault="009161D9" w:rsidP="009161D9">
      <w:pPr>
        <w:numPr>
          <w:ilvl w:val="0"/>
          <w:numId w:val="3"/>
        </w:numPr>
        <w:suppressAutoHyphens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4D3A76">
        <w:rPr>
          <w:rFonts w:ascii="Times New Roman" w:hAnsi="Times New Roman"/>
          <w:sz w:val="28"/>
          <w:szCs w:val="28"/>
        </w:rPr>
        <w:t>Внести зміни до Колективного договору від 01квітня 2024 року за реєстраційним номером 33 через Додаток №2</w:t>
      </w:r>
    </w:p>
    <w:p w:rsidR="009161D9" w:rsidRPr="007403E6" w:rsidRDefault="009161D9" w:rsidP="009161D9">
      <w:pPr>
        <w:spacing w:after="0"/>
        <w:ind w:left="1080"/>
        <w:jc w:val="both"/>
        <w:rPr>
          <w:rFonts w:ascii="Times New Roman" w:hAnsi="Times New Roman"/>
          <w:b/>
          <w:color w:val="C00000"/>
          <w:sz w:val="28"/>
          <w:szCs w:val="28"/>
        </w:rPr>
      </w:pPr>
    </w:p>
    <w:p w:rsidR="009161D9" w:rsidRPr="007403E6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color w:val="C00000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Голова комісії                                                  Тетяна ГАПОНЕНКО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Члени комісії                                                    Любов БОГОМОЛОВА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Галина ПРИЛУЦЬКА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/>
    <w:p w:rsidR="009161D9" w:rsidRDefault="009161D9" w:rsidP="009161D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ПРОТОКОЛ №1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засідання зборів трудового колективу 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 змін в забезпеченні належних соціальних гарантій працівників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Закладу дошкільної освіти № 14 «Золотий ключик» </w:t>
      </w:r>
    </w:p>
    <w:p w:rsidR="009161D9" w:rsidRDefault="009161D9" w:rsidP="009161D9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Звягельської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9161D9" w:rsidRDefault="009161D9" w:rsidP="009161D9">
      <w:pPr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«17» лютого  2025 року                                                            м. </w:t>
      </w:r>
      <w:proofErr w:type="spellStart"/>
      <w:r>
        <w:rPr>
          <w:rFonts w:ascii="Times New Roman" w:hAnsi="Times New Roman"/>
          <w:sz w:val="28"/>
          <w:szCs w:val="28"/>
        </w:rPr>
        <w:t>Звягель</w:t>
      </w:r>
      <w:proofErr w:type="spellEnd"/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Присутні: Голова комісії – Тетяна ГАПОНЕНКО, директор ЗДО № 14 «Золотий ключик»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Члени комісії : Галина ПРИЛУЦЬКА, голова ПК;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Любов БОГОМОЛОВА, вихователь - методист;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Члени колективу:</w:t>
      </w:r>
    </w:p>
    <w:p w:rsidR="009161D9" w:rsidRDefault="009161D9" w:rsidP="009161D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Присутні -29 працівників</w:t>
      </w:r>
    </w:p>
    <w:p w:rsidR="009161D9" w:rsidRDefault="009161D9" w:rsidP="009161D9">
      <w:pPr>
        <w:tabs>
          <w:tab w:val="left" w:pos="223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Відсутні: відповідно графіку роботи – 8 працівників, </w:t>
      </w:r>
    </w:p>
    <w:p w:rsidR="009161D9" w:rsidRDefault="009161D9" w:rsidP="009161D9">
      <w:pPr>
        <w:tabs>
          <w:tab w:val="left" w:pos="223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2 на лікарняному</w:t>
      </w:r>
    </w:p>
    <w:p w:rsidR="009161D9" w:rsidRPr="00B76AC6" w:rsidRDefault="009161D9" w:rsidP="009161D9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  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В умовах протистояння збройній агресії російської федерації проти народу України, задля недопущення зростання рівня соціальної напруги, відтоку кадрів, на забезпечення вимог Закону «Про освіту», керуючись нормативно-правовими актами Кабінету міністрів України, Програмою розвитку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територіальної громади на 2021-2025 роки, розпорядженням міського голови від 24.01.2025 року № 17(о) «Про оплату праці працівників галузі освіти в 2025 році»  з метою всебічного забезпечення належних соціальних гарантій працівників  галузі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ТГ :</w:t>
      </w:r>
    </w:p>
    <w:p w:rsidR="009161D9" w:rsidRPr="00B76AC6" w:rsidRDefault="009161D9" w:rsidP="009161D9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ru-RU" w:eastAsia="zh-CN"/>
        </w:rPr>
      </w:pPr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-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встановити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доплату за роботу в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несприятливих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умовах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праці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працівникам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закладі</w:t>
      </w:r>
      <w:proofErr w:type="gram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в</w:t>
      </w:r>
      <w:proofErr w:type="spellEnd"/>
      <w:proofErr w:type="gram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та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установ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освіти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, через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механізм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преміювання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за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рахунок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диференційованих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джерел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 xml:space="preserve">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фінансування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val="ru-RU" w:eastAsia="zh-CN"/>
        </w:rPr>
        <w:t>;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РОЗГЛЯНУЛИ: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Програму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розвитку освіти </w:t>
      </w:r>
      <w:proofErr w:type="spellStart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>Звягельської</w:t>
      </w:r>
      <w:proofErr w:type="spellEnd"/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міської територіал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ьної громади на 2021-2025 роки та розпорядження</w:t>
      </w:r>
      <w:r w:rsidRPr="00B76AC6">
        <w:rPr>
          <w:rFonts w:ascii="Times New Roman" w:eastAsia="Times New Roman" w:hAnsi="Times New Roman"/>
          <w:sz w:val="28"/>
          <w:szCs w:val="28"/>
          <w:lang w:eastAsia="zh-CN"/>
        </w:rPr>
        <w:t xml:space="preserve"> міського голови від 24.01.2025 року № 17(о) «Про оплату праці працівників галузі освіти в 2025 році»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СЛУХАЛИ:</w:t>
      </w:r>
    </w:p>
    <w:p w:rsidR="009161D9" w:rsidRPr="00317D90" w:rsidRDefault="009161D9" w:rsidP="009161D9">
      <w:pPr>
        <w:numPr>
          <w:ilvl w:val="0"/>
          <w:numId w:val="3"/>
        </w:numPr>
        <w:suppressAutoHyphens w:val="0"/>
        <w:jc w:val="both"/>
        <w:rPr>
          <w:rFonts w:ascii="Times New Roman" w:eastAsia="Times New Roman" w:hAnsi="Times New Roman"/>
          <w:sz w:val="24"/>
          <w:szCs w:val="24"/>
          <w:lang w:val="ru-RU" w:eastAsia="zh-CN"/>
        </w:rPr>
      </w:pPr>
      <w:r>
        <w:rPr>
          <w:rFonts w:ascii="Times New Roman" w:hAnsi="Times New Roman"/>
          <w:sz w:val="28"/>
          <w:szCs w:val="28"/>
        </w:rPr>
        <w:t xml:space="preserve">Директора Тетяну ГАПОНЕНКО, яка звернула увагу присутніх на необхідність врегулювання заробітної плати працівників, а саме, здійснювати нарахування доплати за роботу в несприятливих умовах праці педагогічним працівникам закладу у форматі щомісячного преміювання в твердій грошовій сумі не вище 1000грн (тисячі грн..) з 01.01.2025року та не вище 2000грн ( дві тисячі грн..) з 01.09.2025року, так як на даний момент відсутні правові акти доплати 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за несприятливі 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lastRenderedPageBreak/>
        <w:t>умови праці господарсько-о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бслуговуючому персоналу закладу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то 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нарахування заробітної </w:t>
      </w:r>
      <w:r>
        <w:rPr>
          <w:rFonts w:ascii="Times New Roman" w:eastAsia="Times New Roman" w:hAnsi="Times New Roman"/>
          <w:sz w:val="28"/>
          <w:szCs w:val="28"/>
          <w:lang w:eastAsia="zh-CN"/>
        </w:rPr>
        <w:t>плати буде здійснюватися</w:t>
      </w:r>
      <w:r w:rsidRPr="0074292D">
        <w:rPr>
          <w:rFonts w:ascii="Times New Roman" w:eastAsia="Times New Roman" w:hAnsi="Times New Roman"/>
          <w:sz w:val="28"/>
          <w:szCs w:val="28"/>
          <w:lang w:eastAsia="zh-CN"/>
        </w:rPr>
        <w:t xml:space="preserve"> на рівні листопада 2024 року за рахунок преміювання в межах виділеного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фонду оплати праці на 2025 рік за фактично відпрацьований час з 01.01.2025року </w:t>
      </w:r>
    </w:p>
    <w:p w:rsidR="009161D9" w:rsidRDefault="009161D9" w:rsidP="009161D9">
      <w:pPr>
        <w:tabs>
          <w:tab w:val="left" w:pos="2235"/>
        </w:tabs>
        <w:spacing w:after="0"/>
        <w:ind w:left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ВИРІШИЛИ:</w:t>
      </w:r>
    </w:p>
    <w:p w:rsidR="009161D9" w:rsidRDefault="009161D9" w:rsidP="009161D9">
      <w:pPr>
        <w:tabs>
          <w:tab w:val="left" w:pos="2235"/>
        </w:tabs>
        <w:spacing w:after="0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:rsidR="009161D9" w:rsidRPr="006D3332" w:rsidRDefault="009161D9" w:rsidP="009161D9">
      <w:pPr>
        <w:numPr>
          <w:ilvl w:val="0"/>
          <w:numId w:val="3"/>
        </w:numPr>
        <w:suppressAutoHyphens w:val="0"/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зміни до Положення про преміювання через додаток ( Додаток №1)</w:t>
      </w:r>
    </w:p>
    <w:p w:rsidR="009161D9" w:rsidRPr="004D3A76" w:rsidRDefault="009161D9" w:rsidP="009161D9">
      <w:pPr>
        <w:numPr>
          <w:ilvl w:val="0"/>
          <w:numId w:val="3"/>
        </w:numPr>
        <w:suppressAutoHyphens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4D3A76">
        <w:rPr>
          <w:rFonts w:ascii="Times New Roman" w:hAnsi="Times New Roman"/>
          <w:sz w:val="28"/>
          <w:szCs w:val="28"/>
        </w:rPr>
        <w:t>Внести зміни до Колективного договору від 01квітня 2024 року за реєстраційним номером 33 через Додаток №2</w:t>
      </w:r>
    </w:p>
    <w:p w:rsidR="009161D9" w:rsidRPr="007403E6" w:rsidRDefault="009161D9" w:rsidP="009161D9">
      <w:pPr>
        <w:spacing w:after="0"/>
        <w:ind w:left="1080"/>
        <w:jc w:val="both"/>
        <w:rPr>
          <w:rFonts w:ascii="Times New Roman" w:hAnsi="Times New Roman"/>
          <w:b/>
          <w:color w:val="C00000"/>
          <w:sz w:val="28"/>
          <w:szCs w:val="28"/>
        </w:rPr>
      </w:pPr>
    </w:p>
    <w:p w:rsidR="009161D9" w:rsidRPr="007403E6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b/>
          <w:color w:val="C00000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Голова комісії                                                  Тетяна ГАПОНЕНКО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Члени комісії                                                    Любов БОГОМОЛОВА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Галина ПРИЛУЦЬКА</w:t>
      </w: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/>
    <w:p w:rsidR="009161D9" w:rsidRPr="0074292D" w:rsidRDefault="009161D9" w:rsidP="009161D9">
      <w:pPr>
        <w:pStyle w:val="a3"/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161D9" w:rsidRDefault="009161D9" w:rsidP="009161D9">
      <w:pPr>
        <w:tabs>
          <w:tab w:val="left" w:pos="2235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161D9" w:rsidRDefault="009161D9" w:rsidP="009161D9"/>
    <w:p w:rsidR="009161D9" w:rsidRDefault="009161D9"/>
    <w:sectPr w:rsidR="009161D9" w:rsidSect="0057483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2D64F0"/>
    <w:multiLevelType w:val="hybridMultilevel"/>
    <w:tmpl w:val="4BC64992"/>
    <w:lvl w:ilvl="0" w:tplc="254C21C8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471709"/>
    <w:multiLevelType w:val="hybridMultilevel"/>
    <w:tmpl w:val="6BAAE95A"/>
    <w:lvl w:ilvl="0" w:tplc="E41EE91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auto"/>
        <w:sz w:val="27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B13586"/>
    <w:multiLevelType w:val="hybridMultilevel"/>
    <w:tmpl w:val="F1284D9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066F50"/>
    <w:multiLevelType w:val="hybridMultilevel"/>
    <w:tmpl w:val="4FD2991C"/>
    <w:lvl w:ilvl="0" w:tplc="BBFC3B40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161D9"/>
    <w:rsid w:val="00574838"/>
    <w:rsid w:val="00916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1D9"/>
    <w:pPr>
      <w:suppressAutoHyphens/>
    </w:pPr>
    <w:rPr>
      <w:rFonts w:ascii="Calibri" w:eastAsia="SimSun" w:hAnsi="Calibri" w:cs="Calibri"/>
      <w:kern w:val="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1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61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61D9"/>
    <w:rPr>
      <w:rFonts w:ascii="Tahoma" w:eastAsia="SimSun" w:hAnsi="Tahoma" w:cs="Tahoma"/>
      <w:kern w:val="2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v-dnz14.edukit.zt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nz_14@i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6353</Words>
  <Characters>3622</Characters>
  <Application>Microsoft Office Word</Application>
  <DocSecurity>0</DocSecurity>
  <Lines>30</Lines>
  <Paragraphs>19</Paragraphs>
  <ScaleCrop>false</ScaleCrop>
  <Company>Reanimator Extreme Edition</Company>
  <LinksUpToDate>false</LinksUpToDate>
  <CharactersWithSpaces>9956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DNZ14</dc:creator>
  <cp:keywords/>
  <dc:description/>
  <cp:lastModifiedBy>DNZ14</cp:lastModifiedBy>
  <cp:revision>3</cp:revision>
  <dcterms:created xsi:type="dcterms:W3CDTF">2025-03-04T10:18:00Z</dcterms:created>
  <dcterms:modified xsi:type="dcterms:W3CDTF">2025-03-04T10:23:00Z</dcterms:modified>
</cp:coreProperties>
</file>