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5D" w:rsidRPr="00674E5D" w:rsidRDefault="00674E5D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Відзнаки захисникам</w:t>
      </w:r>
      <w:r w:rsidR="00C477AE">
        <w:rPr>
          <w:rFonts w:ascii="Times New Roman" w:hAnsi="Times New Roman" w:cs="Times New Roman"/>
          <w:sz w:val="28"/>
          <w:szCs w:val="28"/>
        </w:rPr>
        <w:t>, фінансова допомога</w:t>
      </w:r>
      <w:r w:rsidRPr="00674E5D">
        <w:rPr>
          <w:rFonts w:ascii="Times New Roman" w:hAnsi="Times New Roman" w:cs="Times New Roman"/>
          <w:sz w:val="28"/>
          <w:szCs w:val="28"/>
        </w:rPr>
        <w:t xml:space="preserve"> та міжнародна підтримка: ключові події </w:t>
      </w:r>
      <w:r>
        <w:rPr>
          <w:rFonts w:ascii="Times New Roman" w:hAnsi="Times New Roman" w:cs="Times New Roman"/>
          <w:sz w:val="28"/>
          <w:szCs w:val="28"/>
        </w:rPr>
        <w:t xml:space="preserve">63-ї </w:t>
      </w:r>
      <w:r w:rsidRPr="00674E5D">
        <w:rPr>
          <w:rFonts w:ascii="Times New Roman" w:hAnsi="Times New Roman" w:cs="Times New Roman"/>
          <w:sz w:val="28"/>
          <w:szCs w:val="28"/>
        </w:rPr>
        <w:t>сесії міської ради</w:t>
      </w:r>
    </w:p>
    <w:p w:rsidR="00674E5D" w:rsidRPr="00674E5D" w:rsidRDefault="00674E5D" w:rsidP="00674E5D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 xml:space="preserve">5 червня відбулася шістдесят третя сесія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міської ради восьмого скликання.</w:t>
      </w:r>
    </w:p>
    <w:p w:rsidR="00674E5D" w:rsidRPr="00674E5D" w:rsidRDefault="00674E5D" w:rsidP="00674E5D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На черговому засіданні було ухвалено низку важливих рішень, спрямованих на вшанування героїв, зміцнення обороноздатності та розвиток громади.</w:t>
      </w:r>
    </w:p>
    <w:p w:rsidR="00674E5D" w:rsidRPr="00674E5D" w:rsidRDefault="00477B15" w:rsidP="00674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початком пленарного засідання м</w:t>
      </w:r>
      <w:r w:rsidR="00674E5D" w:rsidRPr="00674E5D">
        <w:rPr>
          <w:rFonts w:ascii="Times New Roman" w:hAnsi="Times New Roman" w:cs="Times New Roman"/>
          <w:sz w:val="28"/>
          <w:szCs w:val="28"/>
        </w:rPr>
        <w:t xml:space="preserve">іський голова Микола </w:t>
      </w:r>
      <w:proofErr w:type="spellStart"/>
      <w:r w:rsidR="00674E5D" w:rsidRPr="00674E5D">
        <w:rPr>
          <w:rFonts w:ascii="Times New Roman" w:hAnsi="Times New Roman" w:cs="Times New Roman"/>
          <w:sz w:val="28"/>
          <w:szCs w:val="28"/>
        </w:rPr>
        <w:t>Боровець</w:t>
      </w:r>
      <w:proofErr w:type="spellEnd"/>
      <w:r w:rsidR="00674E5D" w:rsidRPr="00674E5D">
        <w:rPr>
          <w:rFonts w:ascii="Times New Roman" w:hAnsi="Times New Roman" w:cs="Times New Roman"/>
          <w:sz w:val="28"/>
          <w:szCs w:val="28"/>
        </w:rPr>
        <w:t xml:space="preserve">, начальник </w:t>
      </w:r>
      <w:proofErr w:type="spellStart"/>
      <w:r w:rsidR="00674E5D" w:rsidRPr="00674E5D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674E5D" w:rsidRPr="00674E5D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Іван </w:t>
      </w:r>
      <w:proofErr w:type="spellStart"/>
      <w:r w:rsidR="00674E5D" w:rsidRPr="00674E5D">
        <w:rPr>
          <w:rFonts w:ascii="Times New Roman" w:hAnsi="Times New Roman" w:cs="Times New Roman"/>
          <w:sz w:val="28"/>
          <w:szCs w:val="28"/>
        </w:rPr>
        <w:t>Туровський</w:t>
      </w:r>
      <w:proofErr w:type="spellEnd"/>
      <w:r w:rsidR="00674E5D" w:rsidRPr="00674E5D">
        <w:rPr>
          <w:rFonts w:ascii="Times New Roman" w:hAnsi="Times New Roman" w:cs="Times New Roman"/>
          <w:sz w:val="28"/>
          <w:szCs w:val="28"/>
        </w:rPr>
        <w:t xml:space="preserve"> та заступник начальника Житомирської обласної військової адміністрації з питань цифрового розвитку Костянтин </w:t>
      </w:r>
      <w:proofErr w:type="spellStart"/>
      <w:r w:rsidR="00674E5D" w:rsidRPr="00674E5D">
        <w:rPr>
          <w:rFonts w:ascii="Times New Roman" w:hAnsi="Times New Roman" w:cs="Times New Roman"/>
          <w:sz w:val="28"/>
          <w:szCs w:val="28"/>
        </w:rPr>
        <w:t>Лопушанський</w:t>
      </w:r>
      <w:proofErr w:type="spellEnd"/>
      <w:r w:rsidR="00674E5D" w:rsidRPr="00674E5D">
        <w:rPr>
          <w:rFonts w:ascii="Times New Roman" w:hAnsi="Times New Roman" w:cs="Times New Roman"/>
          <w:sz w:val="28"/>
          <w:szCs w:val="28"/>
        </w:rPr>
        <w:t xml:space="preserve"> вручили державні нагороди родинам полеглих воїнів, а також відзнаки військовослужбовцям, які повернулися з фронту.</w:t>
      </w:r>
    </w:p>
    <w:p w:rsidR="00674E5D" w:rsidRPr="00674E5D" w:rsidRDefault="00674E5D" w:rsidP="00674E5D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b/>
          <w:bCs/>
          <w:sz w:val="28"/>
          <w:szCs w:val="28"/>
        </w:rPr>
        <w:t>Указами Президента України посмертно нагороджено:</w:t>
      </w:r>
    </w:p>
    <w:p w:rsidR="00674E5D" w:rsidRPr="00674E5D" w:rsidRDefault="00674E5D" w:rsidP="00674E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b/>
          <w:bCs/>
          <w:sz w:val="28"/>
          <w:szCs w:val="28"/>
        </w:rPr>
        <w:t>Орденом Богдана Хмельницького III ступеня:</w:t>
      </w:r>
    </w:p>
    <w:p w:rsidR="00674E5D" w:rsidRPr="00674E5D" w:rsidRDefault="00674E5D" w:rsidP="00674E5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 xml:space="preserve">Анатолія Івановича </w:t>
      </w:r>
      <w:proofErr w:type="spellStart"/>
      <w:r w:rsidRPr="00674E5D">
        <w:rPr>
          <w:rFonts w:ascii="Times New Roman" w:hAnsi="Times New Roman" w:cs="Times New Roman"/>
          <w:i/>
          <w:iCs/>
          <w:sz w:val="28"/>
          <w:szCs w:val="28"/>
        </w:rPr>
        <w:t>Нюкала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— молодшого сержанта (Указ від 20.01.2025 №55).</w:t>
      </w:r>
    </w:p>
    <w:p w:rsidR="00674E5D" w:rsidRPr="00674E5D" w:rsidRDefault="00674E5D" w:rsidP="00674E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b/>
          <w:bCs/>
          <w:sz w:val="28"/>
          <w:szCs w:val="28"/>
        </w:rPr>
        <w:t>Орденом «За мужність» III ступеня:</w:t>
      </w:r>
    </w:p>
    <w:p w:rsidR="00674E5D" w:rsidRPr="00674E5D" w:rsidRDefault="00674E5D" w:rsidP="00674E5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>Віктора Петровича Орлова</w:t>
      </w:r>
      <w:r w:rsidRPr="00674E5D">
        <w:rPr>
          <w:rFonts w:ascii="Times New Roman" w:hAnsi="Times New Roman" w:cs="Times New Roman"/>
          <w:sz w:val="28"/>
          <w:szCs w:val="28"/>
        </w:rPr>
        <w:t xml:space="preserve"> — солдата (Указ від 31.12.2024 №891),</w:t>
      </w:r>
    </w:p>
    <w:p w:rsidR="00674E5D" w:rsidRPr="00674E5D" w:rsidRDefault="00674E5D" w:rsidP="00674E5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 xml:space="preserve">Андрія Леонідовича </w:t>
      </w:r>
      <w:proofErr w:type="spellStart"/>
      <w:r w:rsidRPr="00674E5D">
        <w:rPr>
          <w:rFonts w:ascii="Times New Roman" w:hAnsi="Times New Roman" w:cs="Times New Roman"/>
          <w:i/>
          <w:iCs/>
          <w:sz w:val="28"/>
          <w:szCs w:val="28"/>
        </w:rPr>
        <w:t>Напольського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— старшого солдата (Указ від 14.01.2025 №29),</w:t>
      </w:r>
    </w:p>
    <w:p w:rsidR="00674E5D" w:rsidRPr="00674E5D" w:rsidRDefault="00674E5D" w:rsidP="00674E5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>Сергія Володимировича Мельниченка</w:t>
      </w:r>
      <w:r w:rsidRPr="00674E5D">
        <w:rPr>
          <w:rFonts w:ascii="Times New Roman" w:hAnsi="Times New Roman" w:cs="Times New Roman"/>
          <w:sz w:val="28"/>
          <w:szCs w:val="28"/>
        </w:rPr>
        <w:t xml:space="preserve"> — старшого солдата (Указ від 20.01.2025 №55),</w:t>
      </w:r>
    </w:p>
    <w:p w:rsidR="00674E5D" w:rsidRPr="00674E5D" w:rsidRDefault="00674E5D" w:rsidP="00674E5D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 xml:space="preserve">Сергія Миколайовича </w:t>
      </w:r>
      <w:proofErr w:type="spellStart"/>
      <w:r w:rsidRPr="00674E5D">
        <w:rPr>
          <w:rFonts w:ascii="Times New Roman" w:hAnsi="Times New Roman" w:cs="Times New Roman"/>
          <w:i/>
          <w:iCs/>
          <w:sz w:val="28"/>
          <w:szCs w:val="28"/>
        </w:rPr>
        <w:t>Макарчука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— молодшого сержанта (Указ від 20.01.2025 №55; народився в с.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Стриєва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>),</w:t>
      </w:r>
    </w:p>
    <w:p w:rsidR="003D509F" w:rsidRDefault="00674E5D" w:rsidP="003D509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9F">
        <w:rPr>
          <w:rFonts w:ascii="Times New Roman" w:hAnsi="Times New Roman" w:cs="Times New Roman"/>
          <w:i/>
          <w:iCs/>
          <w:sz w:val="28"/>
          <w:szCs w:val="28"/>
        </w:rPr>
        <w:t>Олександра Анатолійовича Сидорчука</w:t>
      </w:r>
      <w:r w:rsidRPr="003D509F">
        <w:rPr>
          <w:rFonts w:ascii="Times New Roman" w:hAnsi="Times New Roman" w:cs="Times New Roman"/>
          <w:sz w:val="28"/>
          <w:szCs w:val="28"/>
        </w:rPr>
        <w:t xml:space="preserve"> — сержанта (Указ від 21.03.2025 №173).</w:t>
      </w:r>
    </w:p>
    <w:p w:rsidR="003D509F" w:rsidRPr="003D509F" w:rsidRDefault="003D509F" w:rsidP="003D509F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509F">
        <w:rPr>
          <w:rFonts w:ascii="Times New Roman" w:hAnsi="Times New Roman" w:cs="Times New Roman"/>
          <w:i/>
          <w:iCs/>
          <w:sz w:val="28"/>
          <w:szCs w:val="28"/>
        </w:rPr>
        <w:t>Дмитр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3D509F">
        <w:rPr>
          <w:rFonts w:ascii="Times New Roman" w:hAnsi="Times New Roman" w:cs="Times New Roman"/>
          <w:i/>
          <w:iCs/>
          <w:sz w:val="28"/>
          <w:szCs w:val="28"/>
        </w:rPr>
        <w:t xml:space="preserve"> Миколайович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Єфіменка</w:t>
      </w:r>
      <w:proofErr w:type="spellEnd"/>
      <w:r w:rsidRPr="003D509F">
        <w:rPr>
          <w:rFonts w:ascii="Times New Roman" w:hAnsi="Times New Roman" w:cs="Times New Roman"/>
          <w:sz w:val="28"/>
          <w:szCs w:val="28"/>
        </w:rPr>
        <w:t xml:space="preserve"> — відзнака командувача Десантно-штурмових військ «За штурм» і відзнака «За хоробрість».</w:t>
      </w:r>
    </w:p>
    <w:p w:rsidR="00674E5D" w:rsidRPr="003D509F" w:rsidRDefault="00674E5D" w:rsidP="003D509F">
      <w:pPr>
        <w:ind w:left="1440"/>
        <w:rPr>
          <w:rFonts w:ascii="Times New Roman" w:hAnsi="Times New Roman" w:cs="Times New Roman"/>
          <w:sz w:val="28"/>
          <w:szCs w:val="28"/>
        </w:rPr>
      </w:pPr>
      <w:r w:rsidRPr="003D509F">
        <w:rPr>
          <w:rFonts w:ascii="Times New Roman" w:hAnsi="Times New Roman" w:cs="Times New Roman"/>
          <w:b/>
          <w:bCs/>
          <w:sz w:val="28"/>
          <w:szCs w:val="28"/>
        </w:rPr>
        <w:t>Нагороджені військовослужбовці:</w:t>
      </w:r>
    </w:p>
    <w:p w:rsidR="00674E5D" w:rsidRPr="00674E5D" w:rsidRDefault="00674E5D" w:rsidP="00674E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>Артем Станіславович Кухарський</w:t>
      </w:r>
      <w:r w:rsidRPr="00674E5D">
        <w:rPr>
          <w:rFonts w:ascii="Times New Roman" w:hAnsi="Times New Roman" w:cs="Times New Roman"/>
          <w:sz w:val="28"/>
          <w:szCs w:val="28"/>
        </w:rPr>
        <w:t xml:space="preserve"> — відзнака Президента України «За оборону України», відзнаки Міністра оборони «Захиснику України» та «За зразкову службу».</w:t>
      </w:r>
    </w:p>
    <w:p w:rsidR="00674E5D" w:rsidRDefault="00674E5D" w:rsidP="00674E5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i/>
          <w:iCs/>
          <w:sz w:val="28"/>
          <w:szCs w:val="28"/>
        </w:rPr>
        <w:t xml:space="preserve">Микола Олександрович </w:t>
      </w:r>
      <w:proofErr w:type="spellStart"/>
      <w:r w:rsidRPr="00674E5D">
        <w:rPr>
          <w:rFonts w:ascii="Times New Roman" w:hAnsi="Times New Roman" w:cs="Times New Roman"/>
          <w:i/>
          <w:iCs/>
          <w:sz w:val="28"/>
          <w:szCs w:val="28"/>
        </w:rPr>
        <w:t>Растрьопін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— відзнака Міністра оборони України «За поранення».</w:t>
      </w:r>
    </w:p>
    <w:p w:rsidR="00A75E58" w:rsidRPr="00674E5D" w:rsidRDefault="00A75E58" w:rsidP="00A75E5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Segoe UI Symbol" w:hAnsi="Segoe UI Symbol" w:cs="Segoe UI Symbol"/>
          <w:sz w:val="28"/>
          <w:szCs w:val="28"/>
        </w:rPr>
        <w:lastRenderedPageBreak/>
        <w:t>🕊</w:t>
      </w:r>
      <w:r>
        <w:rPr>
          <w:rFonts w:ascii="Times New Roman" w:hAnsi="Times New Roman" w:cs="Times New Roman"/>
          <w:sz w:val="28"/>
          <w:szCs w:val="28"/>
        </w:rPr>
        <w:t xml:space="preserve"> Вшанування пам’яті Героїв</w:t>
      </w:r>
    </w:p>
    <w:p w:rsidR="00186D4C" w:rsidRPr="00FA416D" w:rsidRDefault="00186D4C" w:rsidP="00186D4C">
      <w:pPr>
        <w:rPr>
          <w:rFonts w:ascii="Times New Roman" w:hAnsi="Times New Roman" w:cs="Times New Roman"/>
          <w:b/>
          <w:sz w:val="28"/>
          <w:szCs w:val="28"/>
        </w:rPr>
      </w:pPr>
      <w:r w:rsidRPr="00FA416D">
        <w:rPr>
          <w:rFonts w:ascii="Times New Roman" w:hAnsi="Times New Roman" w:cs="Times New Roman"/>
          <w:b/>
          <w:sz w:val="28"/>
          <w:szCs w:val="28"/>
        </w:rPr>
        <w:t xml:space="preserve">Присвоєно звання “Почесний громадянин </w:t>
      </w:r>
      <w:proofErr w:type="spellStart"/>
      <w:r w:rsidRPr="00FA416D">
        <w:rPr>
          <w:rFonts w:ascii="Times New Roman" w:hAnsi="Times New Roman" w:cs="Times New Roman"/>
          <w:b/>
          <w:sz w:val="28"/>
          <w:szCs w:val="28"/>
        </w:rPr>
        <w:t>Звягеля</w:t>
      </w:r>
      <w:proofErr w:type="spellEnd"/>
      <w:r w:rsidRPr="00FA416D">
        <w:rPr>
          <w:rFonts w:ascii="Times New Roman" w:hAnsi="Times New Roman" w:cs="Times New Roman"/>
          <w:b/>
          <w:sz w:val="28"/>
          <w:szCs w:val="28"/>
        </w:rPr>
        <w:t>” (посмертно)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>За мужність і відвагу, проявлені під час захисту України, це почесне звання посмертно присвоєно загиблим воїнам: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Лемешеву Ігорю Дмитровичу – солдату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Філіну Артему Володимировичу – старшому солдату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Шамшуру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Віталію Володимировичу – молодшому сержанту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Весельському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Дмитру Юрійовичу – молодшому сержанту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Крайсвітньому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Сергію Олексійовичу – рядовому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Мельнику Євгену Ігоровичу – лейтенанту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Райковському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Вадиму Леонідовичу – солдату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Степурі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Вікторовичу – капітану</w:t>
      </w:r>
    </w:p>
    <w:p w:rsidR="00186D4C" w:rsidRPr="00FA416D" w:rsidRDefault="00186D4C" w:rsidP="00186D4C">
      <w:pPr>
        <w:rPr>
          <w:rFonts w:ascii="Times New Roman" w:hAnsi="Times New Roman" w:cs="Times New Roman"/>
          <w:b/>
          <w:sz w:val="28"/>
          <w:szCs w:val="28"/>
        </w:rPr>
      </w:pPr>
      <w:r w:rsidRPr="00FA416D">
        <w:rPr>
          <w:rFonts w:ascii="Times New Roman" w:hAnsi="Times New Roman" w:cs="Times New Roman"/>
          <w:b/>
          <w:sz w:val="28"/>
          <w:szCs w:val="28"/>
        </w:rPr>
        <w:t>Нагороджено орденом „</w:t>
      </w:r>
      <w:proofErr w:type="spellStart"/>
      <w:r w:rsidRPr="00FA416D">
        <w:rPr>
          <w:rFonts w:ascii="Times New Roman" w:hAnsi="Times New Roman" w:cs="Times New Roman"/>
          <w:b/>
          <w:sz w:val="28"/>
          <w:szCs w:val="28"/>
        </w:rPr>
        <w:t>Звягельська</w:t>
      </w:r>
      <w:proofErr w:type="spellEnd"/>
      <w:r w:rsidRPr="00FA416D">
        <w:rPr>
          <w:rFonts w:ascii="Times New Roman" w:hAnsi="Times New Roman" w:cs="Times New Roman"/>
          <w:b/>
          <w:sz w:val="28"/>
          <w:szCs w:val="28"/>
        </w:rPr>
        <w:t xml:space="preserve"> доблесть“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>За особисту мужність і внесок у безпеку України: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Богача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Василя Володимировича – підполковника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Копилова Івана Ю</w:t>
      </w:r>
      <w:r>
        <w:rPr>
          <w:rFonts w:ascii="Times New Roman" w:hAnsi="Times New Roman" w:cs="Times New Roman"/>
          <w:sz w:val="28"/>
          <w:szCs w:val="28"/>
        </w:rPr>
        <w:t>рійовича – молодшого лейтенанта</w:t>
      </w:r>
    </w:p>
    <w:p w:rsidR="00186D4C" w:rsidRPr="00FA416D" w:rsidRDefault="00186D4C" w:rsidP="00186D4C">
      <w:pPr>
        <w:rPr>
          <w:rFonts w:ascii="Times New Roman" w:hAnsi="Times New Roman" w:cs="Times New Roman"/>
          <w:b/>
          <w:sz w:val="28"/>
          <w:szCs w:val="28"/>
        </w:rPr>
      </w:pPr>
      <w:r w:rsidRPr="00FA416D">
        <w:rPr>
          <w:rFonts w:ascii="Times New Roman" w:hAnsi="Times New Roman" w:cs="Times New Roman"/>
          <w:b/>
          <w:sz w:val="28"/>
          <w:szCs w:val="28"/>
        </w:rPr>
        <w:t>Орден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A416D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Pr="00FA416D">
        <w:rPr>
          <w:rFonts w:ascii="Times New Roman" w:hAnsi="Times New Roman" w:cs="Times New Roman"/>
          <w:b/>
          <w:sz w:val="28"/>
          <w:szCs w:val="28"/>
        </w:rPr>
        <w:t>Звягель</w:t>
      </w:r>
      <w:proofErr w:type="spellEnd"/>
      <w:r w:rsidRPr="00FA416D">
        <w:rPr>
          <w:rFonts w:ascii="Times New Roman" w:hAnsi="Times New Roman" w:cs="Times New Roman"/>
          <w:b/>
          <w:sz w:val="28"/>
          <w:szCs w:val="28"/>
        </w:rPr>
        <w:t>“ – до Дня міста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>За професіоналізм, відданість справі та заслуги перед громадою: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Яська Олександра Геннадійовича – підполковника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Гончарука Ярослава Валентиновича – капітана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Пивовара Олександра Сергійовича – сержанта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Терещука Віталія Івановича – завідувача кафедри Київського столичного університету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  <w:t>Бондар Ірину Юріївну – багаторазову чемпіонку</w:t>
      </w:r>
      <w:r w:rsidR="00A75E58">
        <w:rPr>
          <w:rFonts w:ascii="Times New Roman" w:hAnsi="Times New Roman" w:cs="Times New Roman"/>
          <w:sz w:val="28"/>
          <w:szCs w:val="28"/>
        </w:rPr>
        <w:t xml:space="preserve"> світу та Європи</w:t>
      </w:r>
      <w:r w:rsidRPr="00FA416D">
        <w:rPr>
          <w:rFonts w:ascii="Times New Roman" w:hAnsi="Times New Roman" w:cs="Times New Roman"/>
          <w:sz w:val="28"/>
          <w:szCs w:val="28"/>
        </w:rPr>
        <w:t xml:space="preserve"> з боротьби</w:t>
      </w:r>
      <w:r w:rsidR="00A75E58">
        <w:rPr>
          <w:rFonts w:ascii="Times New Roman" w:hAnsi="Times New Roman" w:cs="Times New Roman"/>
          <w:sz w:val="28"/>
          <w:szCs w:val="28"/>
        </w:rPr>
        <w:t xml:space="preserve"> вільної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ab/>
        <w:t>•</w:t>
      </w:r>
      <w:r w:rsidRPr="00FA41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Ясиневича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Анатолія К</w:t>
      </w:r>
      <w:r>
        <w:rPr>
          <w:rFonts w:ascii="Times New Roman" w:hAnsi="Times New Roman" w:cs="Times New Roman"/>
          <w:sz w:val="28"/>
          <w:szCs w:val="28"/>
        </w:rPr>
        <w:t>азимировича – тренера-викладача</w:t>
      </w:r>
    </w:p>
    <w:p w:rsidR="00186D4C" w:rsidRPr="00FA416D" w:rsidRDefault="00186D4C" w:rsidP="00186D4C">
      <w:pPr>
        <w:rPr>
          <w:rFonts w:ascii="Times New Roman" w:hAnsi="Times New Roman" w:cs="Times New Roman"/>
          <w:b/>
          <w:sz w:val="28"/>
          <w:szCs w:val="28"/>
        </w:rPr>
      </w:pPr>
      <w:r w:rsidRPr="00FA416D">
        <w:rPr>
          <w:rFonts w:ascii="Times New Roman" w:hAnsi="Times New Roman" w:cs="Times New Roman"/>
          <w:b/>
          <w:sz w:val="28"/>
          <w:szCs w:val="28"/>
        </w:rPr>
        <w:t xml:space="preserve">Звання „Почесний громадянин </w:t>
      </w:r>
      <w:proofErr w:type="spellStart"/>
      <w:r w:rsidRPr="00FA416D">
        <w:rPr>
          <w:rFonts w:ascii="Times New Roman" w:hAnsi="Times New Roman" w:cs="Times New Roman"/>
          <w:b/>
          <w:sz w:val="28"/>
          <w:szCs w:val="28"/>
        </w:rPr>
        <w:t>Звягеля</w:t>
      </w:r>
      <w:proofErr w:type="spellEnd"/>
      <w:r w:rsidRPr="00FA416D">
        <w:rPr>
          <w:rFonts w:ascii="Times New Roman" w:hAnsi="Times New Roman" w:cs="Times New Roman"/>
          <w:b/>
          <w:sz w:val="28"/>
          <w:szCs w:val="28"/>
        </w:rPr>
        <w:t>“</w:t>
      </w:r>
    </w:p>
    <w:p w:rsidR="00186D4C" w:rsidRPr="00FA416D" w:rsidRDefault="00186D4C" w:rsidP="00186D4C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t xml:space="preserve">Присвоєно </w:t>
      </w:r>
      <w:proofErr w:type="spellStart"/>
      <w:r w:rsidRPr="00FA416D">
        <w:rPr>
          <w:rFonts w:ascii="Times New Roman" w:hAnsi="Times New Roman" w:cs="Times New Roman"/>
          <w:sz w:val="28"/>
          <w:szCs w:val="28"/>
        </w:rPr>
        <w:t>Куркачу</w:t>
      </w:r>
      <w:proofErr w:type="spellEnd"/>
      <w:r w:rsidRPr="00FA416D">
        <w:rPr>
          <w:rFonts w:ascii="Times New Roman" w:hAnsi="Times New Roman" w:cs="Times New Roman"/>
          <w:sz w:val="28"/>
          <w:szCs w:val="28"/>
        </w:rPr>
        <w:t xml:space="preserve"> Миколі Миколайовичу — заслуженому працівнику культури України, керівнику народного хору «Осіннє золото» — за значний внесок у культурне життя громади та збереження її спадщини.</w:t>
      </w:r>
    </w:p>
    <w:p w:rsidR="00674E5D" w:rsidRPr="00674E5D" w:rsidRDefault="00674E5D" w:rsidP="00674E5D">
      <w:pPr>
        <w:rPr>
          <w:rFonts w:ascii="Times New Roman" w:hAnsi="Times New Roman" w:cs="Times New Roman"/>
          <w:sz w:val="28"/>
          <w:szCs w:val="28"/>
        </w:rPr>
      </w:pPr>
    </w:p>
    <w:p w:rsidR="00674E5D" w:rsidRPr="00674E5D" w:rsidRDefault="00152685" w:rsidP="00674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i1025" style="width:0;height:1.5pt" o:hralign="center" o:hrstd="t" o:hr="t" fillcolor="#a0a0a0" stroked="f"/>
        </w:pict>
      </w:r>
    </w:p>
    <w:p w:rsidR="00674E5D" w:rsidRPr="00674E5D" w:rsidRDefault="00674E5D" w:rsidP="00674E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📚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Освіта</w:t>
      </w:r>
    </w:p>
    <w:p w:rsidR="00674E5D" w:rsidRPr="00674E5D" w:rsidRDefault="00674E5D" w:rsidP="00674E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Призупинено діяльність ЗДО №15 «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Грайлик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» через зменшення кількості дітей і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безпекові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чинники.</w:t>
      </w:r>
    </w:p>
    <w:p w:rsidR="008324AC" w:rsidRPr="003D1734" w:rsidRDefault="00674E5D" w:rsidP="00674E5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Погоджено ремонт кабінетів у Ліцеї №1 для створення сучасного освітнього простору.</w:t>
      </w:r>
    </w:p>
    <w:p w:rsidR="00674E5D" w:rsidRPr="00674E5D" w:rsidRDefault="00674E5D" w:rsidP="00674E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🏥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Медицина</w:t>
      </w:r>
    </w:p>
    <w:p w:rsidR="00674E5D" w:rsidRPr="00674E5D" w:rsidRDefault="00674E5D" w:rsidP="00674E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Створено спостережну раду при КНП «Центр первинної медико-санітарної допомоги».</w:t>
      </w:r>
    </w:p>
    <w:p w:rsidR="00674E5D" w:rsidRPr="00674E5D" w:rsidRDefault="00674E5D" w:rsidP="00674E5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зміни до складу спостережної ради КНП «Стоматологічна поліклініка».</w:t>
      </w:r>
    </w:p>
    <w:p w:rsidR="00674E5D" w:rsidRPr="00674E5D" w:rsidRDefault="00674E5D" w:rsidP="00674E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💼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Підприємництво</w:t>
      </w:r>
    </w:p>
    <w:p w:rsidR="00674E5D" w:rsidRPr="00674E5D" w:rsidRDefault="00674E5D" w:rsidP="00674E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Презентовано стан</w:t>
      </w:r>
      <w:r w:rsidR="0011266E">
        <w:rPr>
          <w:rFonts w:ascii="Times New Roman" w:hAnsi="Times New Roman" w:cs="Times New Roman"/>
          <w:sz w:val="28"/>
          <w:szCs w:val="28"/>
        </w:rPr>
        <w:t xml:space="preserve"> виконання Програми взаємодії </w:t>
      </w:r>
      <w:proofErr w:type="spellStart"/>
      <w:r w:rsidR="0011266E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11266E">
        <w:rPr>
          <w:rFonts w:ascii="Times New Roman" w:hAnsi="Times New Roman" w:cs="Times New Roman"/>
          <w:sz w:val="28"/>
          <w:szCs w:val="28"/>
        </w:rPr>
        <w:t xml:space="preserve"> міської ради з малим та середнім бізнесом </w:t>
      </w:r>
      <w:r w:rsidRPr="00674E5D">
        <w:rPr>
          <w:rFonts w:ascii="Times New Roman" w:hAnsi="Times New Roman" w:cs="Times New Roman"/>
          <w:sz w:val="28"/>
          <w:szCs w:val="28"/>
        </w:rPr>
        <w:t>на 2022–2026 роки.</w:t>
      </w:r>
    </w:p>
    <w:p w:rsidR="00674E5D" w:rsidRPr="00674E5D" w:rsidRDefault="00674E5D" w:rsidP="00674E5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До виконкому включено голову ГО «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Звягельський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бізнес-клуб» Миколу Андрущенка.</w:t>
      </w:r>
    </w:p>
    <w:p w:rsidR="00674E5D" w:rsidRPr="00674E5D" w:rsidRDefault="00674E5D" w:rsidP="00674E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🏘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Самоорганізація населення</w:t>
      </w:r>
    </w:p>
    <w:p w:rsidR="00674E5D" w:rsidRPr="00674E5D" w:rsidRDefault="00674E5D" w:rsidP="0044201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 xml:space="preserve">Надано дозвіл на створення </w:t>
      </w:r>
      <w:r w:rsidR="00442019">
        <w:rPr>
          <w:rFonts w:ascii="Times New Roman" w:hAnsi="Times New Roman" w:cs="Times New Roman"/>
          <w:sz w:val="28"/>
          <w:szCs w:val="28"/>
        </w:rPr>
        <w:t>органу</w:t>
      </w:r>
      <w:r w:rsidR="00442019" w:rsidRPr="00442019">
        <w:rPr>
          <w:rFonts w:ascii="Times New Roman" w:hAnsi="Times New Roman" w:cs="Times New Roman"/>
          <w:sz w:val="28"/>
          <w:szCs w:val="28"/>
        </w:rPr>
        <w:t xml:space="preserve"> самоорганізації населення  </w:t>
      </w:r>
      <w:r w:rsidR="00442019">
        <w:rPr>
          <w:rFonts w:ascii="Times New Roman" w:hAnsi="Times New Roman" w:cs="Times New Roman"/>
          <w:sz w:val="28"/>
          <w:szCs w:val="28"/>
        </w:rPr>
        <w:t xml:space="preserve">- </w:t>
      </w:r>
      <w:r w:rsidRPr="00674E5D">
        <w:rPr>
          <w:rFonts w:ascii="Times New Roman" w:hAnsi="Times New Roman" w:cs="Times New Roman"/>
          <w:sz w:val="28"/>
          <w:szCs w:val="28"/>
        </w:rPr>
        <w:t>вуличного комітету «Дружба Благоустрій».</w:t>
      </w:r>
    </w:p>
    <w:p w:rsidR="00674E5D" w:rsidRPr="00674E5D" w:rsidRDefault="00674E5D" w:rsidP="00674E5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 xml:space="preserve">Погоджено Програму підтримки </w:t>
      </w:r>
      <w:r w:rsidR="00442019">
        <w:rPr>
          <w:rFonts w:ascii="Times New Roman" w:hAnsi="Times New Roman" w:cs="Times New Roman"/>
          <w:sz w:val="28"/>
          <w:szCs w:val="28"/>
        </w:rPr>
        <w:t xml:space="preserve">органів самоорганізації населення </w:t>
      </w:r>
      <w:r w:rsidRPr="00674E5D">
        <w:rPr>
          <w:rFonts w:ascii="Times New Roman" w:hAnsi="Times New Roman" w:cs="Times New Roman"/>
          <w:sz w:val="28"/>
          <w:szCs w:val="28"/>
        </w:rPr>
        <w:t xml:space="preserve"> на 2025–2028 роки.</w:t>
      </w:r>
    </w:p>
    <w:p w:rsidR="00674E5D" w:rsidRPr="00CD1C5B" w:rsidRDefault="00674E5D" w:rsidP="00674E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🗣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C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Позиція громади</w:t>
      </w:r>
    </w:p>
    <w:p w:rsidR="00674E5D" w:rsidRPr="00CD1C5B" w:rsidRDefault="00674E5D" w:rsidP="00CD1C5B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Підтримано звернення до Голови ВРУ Руслана </w:t>
      </w:r>
      <w:proofErr w:type="spellStart"/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Стефанчука</w:t>
      </w:r>
      <w:proofErr w:type="spellEnd"/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</w:t>
      </w:r>
      <w:proofErr w:type="spellStart"/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законопроєкту</w:t>
      </w:r>
      <w:proofErr w:type="spellEnd"/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№13150</w:t>
      </w:r>
      <w:r w:rsidR="00CD1C5B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внесення змін до деяких законодавчих актів України щодо забезпечення законності в діяльності органів місцевого самоврядування».</w:t>
      </w:r>
    </w:p>
    <w:p w:rsidR="00674E5D" w:rsidRDefault="00674E5D" w:rsidP="00674E5D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Підтримано звернення про продовження мораторію на експорт лісоматеріалів.</w:t>
      </w:r>
    </w:p>
    <w:p w:rsidR="00CD1C5B" w:rsidRPr="005B021E" w:rsidRDefault="005B021E" w:rsidP="005B021E">
      <w:pPr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Підтримано з</w:t>
      </w:r>
      <w:r w:rsidRPr="005B021E">
        <w:rPr>
          <w:rFonts w:ascii="Times New Roman" w:hAnsi="Times New Roman" w:cs="Times New Roman"/>
          <w:color w:val="000000" w:themeColor="text1"/>
          <w:sz w:val="28"/>
          <w:szCs w:val="28"/>
        </w:rPr>
        <w:t>вернення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Pr="005B0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сприяння у відтермінуванні встановлення  автоматизованих систем комерційного обліку електроенергії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r w:rsidRPr="005B021E">
        <w:rPr>
          <w:rFonts w:ascii="Times New Roman" w:hAnsi="Times New Roman" w:cs="Times New Roman"/>
          <w:color w:val="000000" w:themeColor="text1"/>
          <w:sz w:val="28"/>
          <w:szCs w:val="28"/>
        </w:rPr>
        <w:t>дозволить зберегти в робочому стані підпри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ємства критичної інфраструктури</w:t>
      </w:r>
      <w:r w:rsidRPr="005B02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4E5D" w:rsidRPr="00CD1C5B" w:rsidRDefault="00674E5D" w:rsidP="00674E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1C5B">
        <w:rPr>
          <w:rFonts w:ascii="Segoe UI Symbol" w:hAnsi="Segoe UI Symbol" w:cs="Segoe UI Symbol"/>
          <w:b/>
          <w:bCs/>
          <w:color w:val="000000" w:themeColor="text1"/>
          <w:sz w:val="28"/>
          <w:szCs w:val="28"/>
        </w:rPr>
        <w:t>👥</w:t>
      </w:r>
      <w:r w:rsidRPr="00CD1C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Кадрові зміни</w:t>
      </w:r>
    </w:p>
    <w:p w:rsidR="00674E5D" w:rsidRPr="00CD1C5B" w:rsidRDefault="00D17713" w:rsidP="00674E5D">
      <w:pPr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674E5D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творено новий відділ з питань військового обліку та мобілізації у структур</w:t>
      </w:r>
      <w:r w:rsidR="00223598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виконавчого комітету </w:t>
      </w:r>
      <w:r w:rsidR="00223598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в кількості</w:t>
      </w:r>
      <w:r w:rsidR="00223598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 w:rsidR="00223598"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штат</w:t>
      </w:r>
      <w:r w:rsidRPr="00CD1C5B">
        <w:rPr>
          <w:rFonts w:ascii="Times New Roman" w:hAnsi="Times New Roman" w:cs="Times New Roman"/>
          <w:color w:val="000000" w:themeColor="text1"/>
          <w:sz w:val="28"/>
          <w:szCs w:val="28"/>
        </w:rPr>
        <w:t>них одиниць за рахунок внутрішнього переведення посад з управління соціального захисту населення.</w:t>
      </w:r>
    </w:p>
    <w:p w:rsidR="00674E5D" w:rsidRPr="00674E5D" w:rsidRDefault="00674E5D" w:rsidP="00674E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74E5D">
        <w:rPr>
          <w:rFonts w:ascii="Segoe UI Symbol" w:hAnsi="Segoe UI Symbol" w:cs="Segoe UI Symbol"/>
          <w:b/>
          <w:bCs/>
          <w:sz w:val="28"/>
          <w:szCs w:val="28"/>
        </w:rPr>
        <w:t>💰</w:t>
      </w:r>
      <w:r w:rsidRPr="00674E5D">
        <w:rPr>
          <w:rFonts w:ascii="Times New Roman" w:hAnsi="Times New Roman" w:cs="Times New Roman"/>
          <w:b/>
          <w:bCs/>
          <w:sz w:val="28"/>
          <w:szCs w:val="28"/>
        </w:rPr>
        <w:t xml:space="preserve"> Бюджет</w:t>
      </w:r>
    </w:p>
    <w:p w:rsidR="00674E5D" w:rsidRPr="00674E5D" w:rsidRDefault="00674E5D" w:rsidP="00674E5D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 xml:space="preserve">Ухвалено зміни до бюджету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громади на 2025 рік</w:t>
      </w:r>
      <w:r w:rsidR="00AF5F62">
        <w:rPr>
          <w:rFonts w:ascii="Times New Roman" w:hAnsi="Times New Roman" w:cs="Times New Roman"/>
          <w:sz w:val="28"/>
          <w:szCs w:val="28"/>
        </w:rPr>
        <w:t>, серед основних</w:t>
      </w:r>
      <w:r w:rsidRPr="00674E5D">
        <w:rPr>
          <w:rFonts w:ascii="Times New Roman" w:hAnsi="Times New Roman" w:cs="Times New Roman"/>
          <w:sz w:val="28"/>
          <w:szCs w:val="28"/>
        </w:rPr>
        <w:t>:</w:t>
      </w:r>
    </w:p>
    <w:p w:rsidR="00674E5D" w:rsidRPr="00674E5D" w:rsidRDefault="00674E5D" w:rsidP="00674E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>5,117 млн грн — на придбання приміщення для дитячого будинку сімейного типу</w:t>
      </w:r>
    </w:p>
    <w:p w:rsidR="00674E5D" w:rsidRPr="00674E5D" w:rsidRDefault="003D509F" w:rsidP="00674E5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D1734">
        <w:rPr>
          <w:rFonts w:ascii="Times New Roman" w:hAnsi="Times New Roman" w:cs="Times New Roman"/>
          <w:sz w:val="28"/>
          <w:szCs w:val="28"/>
        </w:rPr>
        <w:t>,1</w:t>
      </w:r>
      <w:r w:rsidR="00674E5D" w:rsidRPr="00674E5D">
        <w:rPr>
          <w:rFonts w:ascii="Times New Roman" w:hAnsi="Times New Roman" w:cs="Times New Roman"/>
          <w:sz w:val="28"/>
          <w:szCs w:val="28"/>
        </w:rPr>
        <w:t xml:space="preserve"> млн грн — на капітальний ремонт вул. Лесі Українки</w:t>
      </w:r>
    </w:p>
    <w:p w:rsidR="00EF6A44" w:rsidRPr="00152685" w:rsidRDefault="00EF6A44" w:rsidP="00F11D1E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6A44">
        <w:rPr>
          <w:rFonts w:ascii="Times New Roman" w:hAnsi="Times New Roman" w:cs="Times New Roman"/>
          <w:sz w:val="28"/>
          <w:szCs w:val="28"/>
        </w:rPr>
        <w:t xml:space="preserve">6 млн грн — на підтримку Збройних сил України </w:t>
      </w:r>
      <w:r>
        <w:rPr>
          <w:rFonts w:ascii="Times New Roman" w:hAnsi="Times New Roman" w:cs="Times New Roman"/>
          <w:sz w:val="28"/>
          <w:szCs w:val="28"/>
        </w:rPr>
        <w:t>та заходи з територіальної оборони</w:t>
      </w:r>
    </w:p>
    <w:p w:rsidR="00152685" w:rsidRDefault="00152685" w:rsidP="00152685">
      <w:pPr>
        <w:rPr>
          <w:rFonts w:ascii="Times New Roman" w:hAnsi="Times New Roman" w:cs="Times New Roman"/>
          <w:b/>
          <w:sz w:val="28"/>
          <w:szCs w:val="28"/>
        </w:rPr>
      </w:pPr>
      <w:r w:rsidRPr="00152685">
        <w:rPr>
          <w:rFonts w:ascii="Times New Roman" w:hAnsi="Times New Roman" w:cs="Times New Roman"/>
          <w:b/>
          <w:sz w:val="28"/>
          <w:szCs w:val="28"/>
        </w:rPr>
        <w:t>Земельні питання</w:t>
      </w:r>
    </w:p>
    <w:p w:rsidR="00152685" w:rsidRPr="00152685" w:rsidRDefault="00152685" w:rsidP="00152685">
      <w:pPr>
        <w:rPr>
          <w:rFonts w:ascii="Times New Roman" w:hAnsi="Times New Roman" w:cs="Times New Roman"/>
          <w:bCs/>
          <w:sz w:val="28"/>
          <w:szCs w:val="28"/>
        </w:rPr>
      </w:pPr>
      <w:r w:rsidRPr="00152685">
        <w:rPr>
          <w:rFonts w:ascii="Times New Roman" w:hAnsi="Times New Roman" w:cs="Times New Roman"/>
          <w:bCs/>
          <w:sz w:val="28"/>
          <w:szCs w:val="28"/>
        </w:rPr>
        <w:t>Під час сесії депутати розглянули н</w:t>
      </w:r>
      <w:r>
        <w:rPr>
          <w:rFonts w:ascii="Times New Roman" w:hAnsi="Times New Roman" w:cs="Times New Roman"/>
          <w:bCs/>
          <w:sz w:val="28"/>
          <w:szCs w:val="28"/>
        </w:rPr>
        <w:t>изку важливих земельних питань.</w:t>
      </w:r>
    </w:p>
    <w:p w:rsidR="00152685" w:rsidRPr="00152685" w:rsidRDefault="00152685" w:rsidP="00152685">
      <w:pPr>
        <w:rPr>
          <w:rFonts w:ascii="Times New Roman" w:hAnsi="Times New Roman" w:cs="Times New Roman"/>
          <w:bCs/>
          <w:sz w:val="28"/>
          <w:szCs w:val="28"/>
        </w:rPr>
      </w:pPr>
      <w:r w:rsidRPr="00152685">
        <w:rPr>
          <w:rFonts w:ascii="Times New Roman" w:hAnsi="Times New Roman" w:cs="Times New Roman"/>
          <w:bCs/>
          <w:sz w:val="28"/>
          <w:szCs w:val="28"/>
        </w:rPr>
        <w:t xml:space="preserve">Зокрема, ухвалено рішення щодо розпорядження землями за рахунок невитребуваних земельних часток (паїв) на території </w:t>
      </w:r>
      <w:proofErr w:type="spellStart"/>
      <w:r w:rsidRPr="00152685">
        <w:rPr>
          <w:rFonts w:ascii="Times New Roman" w:hAnsi="Times New Roman" w:cs="Times New Roman"/>
          <w:bCs/>
          <w:sz w:val="28"/>
          <w:szCs w:val="28"/>
        </w:rPr>
        <w:t>Майстрівського</w:t>
      </w:r>
      <w:proofErr w:type="spellEnd"/>
      <w:r w:rsidRPr="001526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52685">
        <w:rPr>
          <w:rFonts w:ascii="Times New Roman" w:hAnsi="Times New Roman" w:cs="Times New Roman"/>
          <w:bCs/>
          <w:sz w:val="28"/>
          <w:szCs w:val="28"/>
        </w:rPr>
        <w:t>старостинського</w:t>
      </w:r>
      <w:proofErr w:type="spellEnd"/>
      <w:r w:rsidRPr="00152685">
        <w:rPr>
          <w:rFonts w:ascii="Times New Roman" w:hAnsi="Times New Roman" w:cs="Times New Roman"/>
          <w:bCs/>
          <w:sz w:val="28"/>
          <w:szCs w:val="28"/>
        </w:rPr>
        <w:t xml:space="preserve"> округу. Це рішення сприятиме додатковим надходженням до бюджету міської територіальної громади за рахунок орендної плати, яку сплачуватимуть орендарі, а також дозволить поповнити цільовий фонд </w:t>
      </w:r>
      <w:r>
        <w:rPr>
          <w:rFonts w:ascii="Times New Roman" w:hAnsi="Times New Roman" w:cs="Times New Roman"/>
          <w:bCs/>
          <w:sz w:val="28"/>
          <w:szCs w:val="28"/>
        </w:rPr>
        <w:t>громади</w:t>
      </w:r>
      <w:bookmarkStart w:id="0" w:name="_GoBack"/>
      <w:bookmarkEnd w:id="0"/>
      <w:r w:rsidRPr="00152685">
        <w:rPr>
          <w:rFonts w:ascii="Times New Roman" w:hAnsi="Times New Roman" w:cs="Times New Roman"/>
          <w:bCs/>
          <w:sz w:val="28"/>
          <w:szCs w:val="28"/>
        </w:rPr>
        <w:t xml:space="preserve"> за рахунок благодійних внесків.</w:t>
      </w:r>
    </w:p>
    <w:p w:rsidR="00674E5D" w:rsidRPr="00EF6A44" w:rsidRDefault="00674E5D" w:rsidP="003D17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A44">
        <w:rPr>
          <w:rFonts w:ascii="Segoe UI Symbol" w:hAnsi="Segoe UI Symbol" w:cs="Segoe UI Symbol"/>
          <w:b/>
          <w:bCs/>
          <w:sz w:val="28"/>
          <w:szCs w:val="28"/>
        </w:rPr>
        <w:t>🌍</w:t>
      </w:r>
      <w:r w:rsidRPr="00EF6A44">
        <w:rPr>
          <w:rFonts w:ascii="Times New Roman" w:hAnsi="Times New Roman" w:cs="Times New Roman"/>
          <w:b/>
          <w:bCs/>
          <w:sz w:val="28"/>
          <w:szCs w:val="28"/>
        </w:rPr>
        <w:t xml:space="preserve"> Міжнародна співпраця</w:t>
      </w:r>
    </w:p>
    <w:p w:rsidR="00E7768F" w:rsidRPr="00E7768F" w:rsidRDefault="00674E5D" w:rsidP="00E77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Звягель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відвідала делегація Конгресу місцевих і регіональних влад Ради Європи в межах нового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щодо багаторівневого врядування.</w:t>
      </w:r>
      <w:r w:rsidRPr="00674E5D">
        <w:rPr>
          <w:rFonts w:ascii="Times New Roman" w:hAnsi="Times New Roman" w:cs="Times New Roman"/>
          <w:sz w:val="28"/>
          <w:szCs w:val="28"/>
        </w:rPr>
        <w:br/>
      </w:r>
      <w:r w:rsidR="00E7768F" w:rsidRPr="00E7768F">
        <w:rPr>
          <w:rFonts w:ascii="Times New Roman" w:hAnsi="Times New Roman" w:cs="Times New Roman"/>
          <w:sz w:val="28"/>
          <w:szCs w:val="28"/>
        </w:rPr>
        <w:t>До складу делегації увійшли:</w:t>
      </w:r>
    </w:p>
    <w:p w:rsidR="00E7768F" w:rsidRPr="00E7768F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 xml:space="preserve">Марк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Коолс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 xml:space="preserve"> — Президент Конгресу</w:t>
      </w:r>
    </w:p>
    <w:p w:rsidR="00E7768F" w:rsidRPr="00E7768F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>Матьє Морі — Генеральний секретар Конгресу</w:t>
      </w:r>
    </w:p>
    <w:p w:rsidR="00E7768F" w:rsidRPr="00E7768F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 xml:space="preserve">Веронік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Бертоль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 xml:space="preserve"> — тематична доповідачка з питань молоді (Франція)</w:t>
      </w:r>
    </w:p>
    <w:p w:rsidR="00E7768F" w:rsidRPr="00E7768F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 xml:space="preserve">Крістіан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Дебев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 xml:space="preserve"> — член Конгресу, радник регіону Гранд Ест (Франція)</w:t>
      </w:r>
    </w:p>
    <w:p w:rsidR="00E7768F" w:rsidRPr="00E7768F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 xml:space="preserve">Світлана Грищенко — керівниця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 xml:space="preserve"> Ради Європи</w:t>
      </w:r>
    </w:p>
    <w:p w:rsidR="00836768" w:rsidRDefault="00E7768F" w:rsidP="00E7768F">
      <w:pPr>
        <w:rPr>
          <w:rFonts w:ascii="Times New Roman" w:hAnsi="Times New Roman" w:cs="Times New Roman"/>
          <w:sz w:val="28"/>
          <w:szCs w:val="28"/>
        </w:rPr>
      </w:pPr>
      <w:r w:rsidRPr="00E7768F">
        <w:rPr>
          <w:rFonts w:ascii="Times New Roman" w:hAnsi="Times New Roman" w:cs="Times New Roman"/>
          <w:sz w:val="28"/>
          <w:szCs w:val="28"/>
        </w:rPr>
        <w:tab/>
        <w:t>•</w:t>
      </w:r>
      <w:r w:rsidRPr="00E7768F">
        <w:rPr>
          <w:rFonts w:ascii="Times New Roman" w:hAnsi="Times New Roman" w:cs="Times New Roman"/>
          <w:sz w:val="28"/>
          <w:szCs w:val="28"/>
        </w:rPr>
        <w:tab/>
        <w:t xml:space="preserve">Дарина Соколова —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менеджерка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768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7768F">
        <w:rPr>
          <w:rFonts w:ascii="Times New Roman" w:hAnsi="Times New Roman" w:cs="Times New Roman"/>
          <w:sz w:val="28"/>
          <w:szCs w:val="28"/>
        </w:rPr>
        <w:t>, відповідальна за організацію візиту</w:t>
      </w:r>
      <w:r w:rsidR="00836768">
        <w:rPr>
          <w:rFonts w:ascii="Times New Roman" w:hAnsi="Times New Roman" w:cs="Times New Roman"/>
          <w:sz w:val="28"/>
          <w:szCs w:val="28"/>
        </w:rPr>
        <w:t>.</w:t>
      </w:r>
    </w:p>
    <w:p w:rsidR="00674E5D" w:rsidRDefault="00674E5D" w:rsidP="00E7768F">
      <w:pPr>
        <w:rPr>
          <w:rFonts w:ascii="Times New Roman" w:hAnsi="Times New Roman" w:cs="Times New Roman"/>
          <w:sz w:val="28"/>
          <w:szCs w:val="28"/>
        </w:rPr>
      </w:pPr>
      <w:r w:rsidRPr="00674E5D">
        <w:rPr>
          <w:rFonts w:ascii="Times New Roman" w:hAnsi="Times New Roman" w:cs="Times New Roman"/>
          <w:sz w:val="28"/>
          <w:szCs w:val="28"/>
        </w:rPr>
        <w:t xml:space="preserve">Члени делегації були присутні на сесії міської ради — це підтвердило підтримку демократичних процесів у </w:t>
      </w:r>
      <w:proofErr w:type="spellStart"/>
      <w:r w:rsidRPr="00674E5D">
        <w:rPr>
          <w:rFonts w:ascii="Times New Roman" w:hAnsi="Times New Roman" w:cs="Times New Roman"/>
          <w:sz w:val="28"/>
          <w:szCs w:val="28"/>
        </w:rPr>
        <w:t>Звягелі</w:t>
      </w:r>
      <w:proofErr w:type="spellEnd"/>
      <w:r w:rsidRPr="00674E5D">
        <w:rPr>
          <w:rFonts w:ascii="Times New Roman" w:hAnsi="Times New Roman" w:cs="Times New Roman"/>
          <w:sz w:val="28"/>
          <w:szCs w:val="28"/>
        </w:rPr>
        <w:t xml:space="preserve"> на міжнародному рівні.</w:t>
      </w:r>
    </w:p>
    <w:p w:rsidR="009418D9" w:rsidRPr="00FA416D" w:rsidRDefault="009418D9" w:rsidP="00941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Всього н</w:t>
      </w:r>
      <w:r w:rsidRPr="00FA416D">
        <w:rPr>
          <w:rFonts w:ascii="Times New Roman" w:hAnsi="Times New Roman" w:cs="Times New Roman"/>
          <w:sz w:val="28"/>
          <w:szCs w:val="28"/>
        </w:rPr>
        <w:t>а розгляд сесії було винесено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A416D">
        <w:rPr>
          <w:rFonts w:ascii="Times New Roman" w:hAnsi="Times New Roman" w:cs="Times New Roman"/>
          <w:sz w:val="28"/>
          <w:szCs w:val="28"/>
        </w:rPr>
        <w:t xml:space="preserve"> питання.</w:t>
      </w:r>
    </w:p>
    <w:p w:rsidR="009418D9" w:rsidRPr="00674E5D" w:rsidRDefault="009418D9" w:rsidP="009418D9">
      <w:pPr>
        <w:rPr>
          <w:rFonts w:ascii="Times New Roman" w:hAnsi="Times New Roman" w:cs="Times New Roman"/>
          <w:sz w:val="28"/>
          <w:szCs w:val="28"/>
        </w:rPr>
      </w:pPr>
      <w:r w:rsidRPr="00FA416D">
        <w:rPr>
          <w:rFonts w:ascii="Times New Roman" w:hAnsi="Times New Roman" w:cs="Times New Roman"/>
          <w:sz w:val="28"/>
          <w:szCs w:val="28"/>
        </w:rPr>
        <w:lastRenderedPageBreak/>
        <w:t>Рішення, ухвалені під час пленарного засідання, спрямовані на захист інтересів громади, підтримку Збройних Сил України та зміцнення місцевого самоврядування.</w:t>
      </w:r>
    </w:p>
    <w:p w:rsidR="009418D9" w:rsidRDefault="009418D9" w:rsidP="00E7768F">
      <w:pPr>
        <w:rPr>
          <w:rFonts w:ascii="Times New Roman" w:hAnsi="Times New Roman" w:cs="Times New Roman"/>
          <w:sz w:val="28"/>
          <w:szCs w:val="28"/>
        </w:rPr>
      </w:pPr>
    </w:p>
    <w:p w:rsidR="009418D9" w:rsidRPr="00674E5D" w:rsidRDefault="009418D9" w:rsidP="00E7768F">
      <w:pPr>
        <w:rPr>
          <w:rFonts w:ascii="Times New Roman" w:hAnsi="Times New Roman" w:cs="Times New Roman"/>
          <w:sz w:val="28"/>
          <w:szCs w:val="28"/>
        </w:rPr>
      </w:pPr>
    </w:p>
    <w:p w:rsidR="00674E5D" w:rsidRPr="00674E5D" w:rsidRDefault="00674E5D">
      <w:pPr>
        <w:rPr>
          <w:rFonts w:ascii="Times New Roman" w:hAnsi="Times New Roman" w:cs="Times New Roman"/>
          <w:sz w:val="28"/>
          <w:szCs w:val="28"/>
        </w:rPr>
      </w:pPr>
    </w:p>
    <w:sectPr w:rsidR="00674E5D" w:rsidRPr="00674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6E9"/>
    <w:multiLevelType w:val="hybridMultilevel"/>
    <w:tmpl w:val="93E2B9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597"/>
    <w:multiLevelType w:val="multilevel"/>
    <w:tmpl w:val="EF9A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F0079"/>
    <w:multiLevelType w:val="multilevel"/>
    <w:tmpl w:val="A3F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41C03"/>
    <w:multiLevelType w:val="multilevel"/>
    <w:tmpl w:val="A4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D1452"/>
    <w:multiLevelType w:val="multilevel"/>
    <w:tmpl w:val="5E9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B4D01"/>
    <w:multiLevelType w:val="multilevel"/>
    <w:tmpl w:val="D09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47F3E"/>
    <w:multiLevelType w:val="multilevel"/>
    <w:tmpl w:val="6F2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75E34"/>
    <w:multiLevelType w:val="multilevel"/>
    <w:tmpl w:val="7CA8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4551C"/>
    <w:multiLevelType w:val="multilevel"/>
    <w:tmpl w:val="BBCC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C224A"/>
    <w:multiLevelType w:val="multilevel"/>
    <w:tmpl w:val="2E7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41043"/>
    <w:multiLevelType w:val="multilevel"/>
    <w:tmpl w:val="27AA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92CC9"/>
    <w:multiLevelType w:val="multilevel"/>
    <w:tmpl w:val="A3D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BF3E85"/>
    <w:multiLevelType w:val="multilevel"/>
    <w:tmpl w:val="70E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376E3"/>
    <w:multiLevelType w:val="multilevel"/>
    <w:tmpl w:val="7E0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DF"/>
    <w:rsid w:val="000E65DF"/>
    <w:rsid w:val="0011266E"/>
    <w:rsid w:val="00152685"/>
    <w:rsid w:val="00173A82"/>
    <w:rsid w:val="00186D4C"/>
    <w:rsid w:val="001E1F83"/>
    <w:rsid w:val="00223598"/>
    <w:rsid w:val="0029737C"/>
    <w:rsid w:val="003D1734"/>
    <w:rsid w:val="003D509F"/>
    <w:rsid w:val="00442019"/>
    <w:rsid w:val="00477B15"/>
    <w:rsid w:val="005B021E"/>
    <w:rsid w:val="00674E5D"/>
    <w:rsid w:val="008324AC"/>
    <w:rsid w:val="00836768"/>
    <w:rsid w:val="009418D9"/>
    <w:rsid w:val="00A75E58"/>
    <w:rsid w:val="00AF5F62"/>
    <w:rsid w:val="00C477AE"/>
    <w:rsid w:val="00CD1C5B"/>
    <w:rsid w:val="00D17713"/>
    <w:rsid w:val="00E0682C"/>
    <w:rsid w:val="00E7768F"/>
    <w:rsid w:val="00EC2804"/>
    <w:rsid w:val="00E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6C9"/>
  <w15:chartTrackingRefBased/>
  <w15:docId w15:val="{1D5CF143-F650-4AA8-AC44-BC67F345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A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737C"/>
    <w:pPr>
      <w:ind w:left="720"/>
      <w:contextualSpacing/>
    </w:pPr>
  </w:style>
  <w:style w:type="character" w:styleId="a6">
    <w:name w:val="Strong"/>
    <w:basedOn w:val="a0"/>
    <w:uiPriority w:val="22"/>
    <w:qFormat/>
    <w:rsid w:val="0022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4048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k1-1</dc:creator>
  <cp:keywords/>
  <dc:description/>
  <cp:lastModifiedBy>k1-1</cp:lastModifiedBy>
  <cp:revision>26</cp:revision>
  <cp:lastPrinted>2025-06-05T10:08:00Z</cp:lastPrinted>
  <dcterms:created xsi:type="dcterms:W3CDTF">2025-06-05T09:47:00Z</dcterms:created>
  <dcterms:modified xsi:type="dcterms:W3CDTF">2025-06-05T13:23:00Z</dcterms:modified>
</cp:coreProperties>
</file>