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17BE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</w:p>
    <w:p w14:paraId="66B58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  <w:t>СКЛАД</w:t>
      </w:r>
    </w:p>
    <w:p w14:paraId="0EDA6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  <w:t xml:space="preserve">постійно діючої комісії з виявлення, обстеження та взяття на облік безхазяйного нерухомого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 xml:space="preserve">майна та майна відумерлої спадщини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  <w:t>на території Звягельської міської територіальної громади</w:t>
      </w:r>
    </w:p>
    <w:p w14:paraId="36690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</w:pPr>
    </w:p>
    <w:p w14:paraId="316BB61B">
      <w:pPr>
        <w:jc w:val="center"/>
        <w:rPr>
          <w:rFonts w:ascii="Times New Roman" w:hAnsi="Times New Roman" w:eastAsia="Times New Roman" w:cs="Times New Roman"/>
          <w:bCs/>
          <w:spacing w:val="-4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</w:p>
    <w:tbl>
      <w:tblPr>
        <w:tblStyle w:val="4"/>
        <w:tblW w:w="0" w:type="auto"/>
        <w:tblInd w:w="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310"/>
        <w:gridCol w:w="5053"/>
        <w:gridCol w:w="18"/>
      </w:tblGrid>
      <w:tr w14:paraId="39E8A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9" w:type="dxa"/>
            <w:gridSpan w:val="4"/>
          </w:tcPr>
          <w:p w14:paraId="39868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ГУДЗЬ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Дмитро Сергійович      -     заступник міського голови;</w:t>
            </w:r>
          </w:p>
        </w:tc>
      </w:tr>
      <w:tr w14:paraId="6DDAA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9" w:type="dxa"/>
            <w:gridSpan w:val="4"/>
          </w:tcPr>
          <w:p w14:paraId="1CD1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 комісії</w:t>
            </w:r>
          </w:p>
          <w:p w14:paraId="1B6CF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79D28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3377" w:type="dxa"/>
          </w:tcPr>
          <w:p w14:paraId="22C200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val="uk-UA" w:eastAsia="zh-CN"/>
              </w:rPr>
              <w:t xml:space="preserve">КИРЕЄВА  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val="uk-UA"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val="uk-UA" w:eastAsia="zh-CN"/>
              </w:rPr>
              <w:t>Людмила Віталіївна</w:t>
            </w:r>
          </w:p>
          <w:p w14:paraId="40D8B3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FF0000"/>
                <w:spacing w:val="-4"/>
                <w:sz w:val="28"/>
                <w:szCs w:val="28"/>
                <w:lang w:val="uk-UA" w:eastAsia="zh-CN"/>
              </w:rPr>
            </w:pPr>
          </w:p>
        </w:tc>
        <w:tc>
          <w:tcPr>
            <w:tcW w:w="310" w:type="dxa"/>
          </w:tcPr>
          <w:p w14:paraId="03313F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819" w:type="dxa"/>
          </w:tcPr>
          <w:p w14:paraId="437E2A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комунального майна управління житлово-комунального господарства та екології міської ради;</w:t>
            </w:r>
          </w:p>
          <w:p w14:paraId="1C14C7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14:paraId="4D3D3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9" w:type="dxa"/>
            <w:gridSpan w:val="4"/>
          </w:tcPr>
          <w:p w14:paraId="07A4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  <w:p w14:paraId="52C83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2B845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3377" w:type="dxa"/>
          </w:tcPr>
          <w:p w14:paraId="73005EE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val="uk-UA" w:eastAsia="zh-CN"/>
              </w:rPr>
              <w:t xml:space="preserve">ГОДУН </w:t>
            </w:r>
          </w:p>
          <w:p w14:paraId="1B107B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val="uk-UA" w:eastAsia="zh-CN"/>
              </w:rPr>
              <w:t>Олег Вікторович</w:t>
            </w:r>
          </w:p>
          <w:p w14:paraId="19A76BB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zh-CN"/>
              </w:rPr>
            </w:pPr>
          </w:p>
          <w:p w14:paraId="2DB550D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zh-CN"/>
              </w:rPr>
            </w:pPr>
          </w:p>
          <w:p w14:paraId="78E08798">
            <w:pPr>
              <w:tabs>
                <w:tab w:val="left" w:pos="3267"/>
              </w:tabs>
              <w:spacing w:after="0" w:line="240" w:lineRule="auto"/>
              <w:ind w:right="-386"/>
              <w:jc w:val="both"/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val="uk-UA" w:eastAsia="zh-CN"/>
              </w:rPr>
              <w:t xml:space="preserve">ГРАБОВСЬКА                     -             </w:t>
            </w:r>
          </w:p>
          <w:p w14:paraId="341F50D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val="uk-UA" w:eastAsia="zh-CN"/>
              </w:rPr>
              <w:t>Наталія Миколаївна</w:t>
            </w:r>
          </w:p>
        </w:tc>
        <w:tc>
          <w:tcPr>
            <w:tcW w:w="310" w:type="dxa"/>
          </w:tcPr>
          <w:p w14:paraId="292EB94C">
            <w:pPr>
              <w:spacing w:after="0" w:line="240" w:lineRule="auto"/>
              <w:ind w:left="-255" w:firstLine="25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14:paraId="0FA8C6D9">
            <w:pPr>
              <w:spacing w:after="0" w:line="240" w:lineRule="auto"/>
              <w:ind w:left="-255" w:firstLine="25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57A2ADB">
            <w:pPr>
              <w:spacing w:after="0" w:line="240" w:lineRule="auto"/>
              <w:ind w:left="-255" w:firstLine="25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76A0638">
            <w:pPr>
              <w:spacing w:after="0" w:line="240" w:lineRule="auto"/>
              <w:ind w:left="-255" w:firstLine="25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1DD5A56">
            <w:pPr>
              <w:spacing w:after="0" w:line="240" w:lineRule="auto"/>
              <w:ind w:left="-255" w:firstLine="25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217A6C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819" w:type="dxa"/>
          </w:tcPr>
          <w:p w14:paraId="62178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житлово-комунального господарства та екології міської ради;</w:t>
            </w:r>
          </w:p>
          <w:p w14:paraId="2CE51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D1A50EA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-398" w:hanging="1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5E0C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юридичного відділу міської ради;</w:t>
            </w:r>
          </w:p>
          <w:p w14:paraId="12CA4C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0E70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158E6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3377" w:type="dxa"/>
          </w:tcPr>
          <w:p w14:paraId="33F628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val="uk-UA" w:eastAsia="zh-CN"/>
              </w:rPr>
            </w:pPr>
          </w:p>
        </w:tc>
        <w:tc>
          <w:tcPr>
            <w:tcW w:w="310" w:type="dxa"/>
          </w:tcPr>
          <w:p w14:paraId="1B819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19" w:type="dxa"/>
          </w:tcPr>
          <w:p w14:paraId="2879DB8C">
            <w:pPr>
              <w:pStyle w:val="5"/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4BF9D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3377" w:type="dxa"/>
          </w:tcPr>
          <w:p w14:paraId="6C1C39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val="uk-UA" w:eastAsia="zh-CN"/>
              </w:rPr>
              <w:t>ГОПАНЧУК</w:t>
            </w:r>
          </w:p>
          <w:p w14:paraId="53C94A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val="uk-UA" w:eastAsia="zh-CN"/>
              </w:rPr>
              <w:t>Наталія Олександрівна</w:t>
            </w:r>
          </w:p>
        </w:tc>
        <w:tc>
          <w:tcPr>
            <w:tcW w:w="310" w:type="dxa"/>
          </w:tcPr>
          <w:p w14:paraId="767A7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819" w:type="dxa"/>
          </w:tcPr>
          <w:p w14:paraId="26DF3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реєстратор відділу державної реєстрації  центру надання адміністративних послуг міської ради;</w:t>
            </w:r>
          </w:p>
          <w:p w14:paraId="0AA0A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7EC60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3377" w:type="dxa"/>
          </w:tcPr>
          <w:p w14:paraId="2D700B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val="uk-UA" w:eastAsia="zh-CN"/>
              </w:rPr>
            </w:pPr>
          </w:p>
        </w:tc>
        <w:tc>
          <w:tcPr>
            <w:tcW w:w="310" w:type="dxa"/>
          </w:tcPr>
          <w:p w14:paraId="51D01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19" w:type="dxa"/>
          </w:tcPr>
          <w:p w14:paraId="26409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59145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3377" w:type="dxa"/>
          </w:tcPr>
          <w:p w14:paraId="1F96ED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val="uk-UA" w:eastAsia="zh-CN"/>
              </w:rPr>
              <w:t>ОХРИМЕНКО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val="uk-UA"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val="uk-UA" w:eastAsia="zh-CN"/>
              </w:rPr>
              <w:t>Ярослав Васильович</w:t>
            </w:r>
          </w:p>
        </w:tc>
        <w:tc>
          <w:tcPr>
            <w:tcW w:w="310" w:type="dxa"/>
          </w:tcPr>
          <w:p w14:paraId="22078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819" w:type="dxa"/>
          </w:tcPr>
          <w:p w14:paraId="6D50D1DC">
            <w:pPr>
              <w:pStyle w:val="5"/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начальника, начальник відділу земельних відносин управління містобудування, архітектури та земельних відносин міської ради;</w:t>
            </w:r>
          </w:p>
          <w:p w14:paraId="138FA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3D4E4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3377" w:type="dxa"/>
          </w:tcPr>
          <w:p w14:paraId="25E20E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val="uk-UA" w:eastAsia="zh-CN"/>
              </w:rPr>
              <w:t xml:space="preserve">ПАВЛЕНКО                      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val="uk-UA"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val="uk-UA" w:eastAsia="zh-CN"/>
              </w:rPr>
              <w:t>Андрій Констянтинович</w:t>
            </w:r>
          </w:p>
        </w:tc>
        <w:tc>
          <w:tcPr>
            <w:tcW w:w="310" w:type="dxa"/>
          </w:tcPr>
          <w:p w14:paraId="32D0E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14:paraId="646CA4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19" w:type="dxa"/>
          </w:tcPr>
          <w:p w14:paraId="4DC3D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та екології міської ради.</w:t>
            </w:r>
          </w:p>
        </w:tc>
      </w:tr>
      <w:tr w14:paraId="69346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9" w:type="dxa"/>
            <w:gridSpan w:val="4"/>
          </w:tcPr>
          <w:p w14:paraId="1F54D2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eastAsia="zh-CN"/>
              </w:rPr>
            </w:pPr>
          </w:p>
          <w:p w14:paraId="045F47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lang w:val="uk-UA" w:eastAsia="zh-CN"/>
              </w:rPr>
              <w:t xml:space="preserve">Староста старостинського округу, залежно від населеного пункту, де виявлене безхазяйне майно </w:t>
            </w:r>
          </w:p>
          <w:p w14:paraId="752BAF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5FBC9F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13AF50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69C804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58F12A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Керуючий справами виконавчого</w:t>
            </w:r>
          </w:p>
          <w:p w14:paraId="30E56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комітету міської ради                                                                    Олександр ДОЛЯ</w:t>
            </w:r>
          </w:p>
          <w:p w14:paraId="59E77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37371E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3C6005"/>
    <w:multiLevelType w:val="multilevel"/>
    <w:tmpl w:val="153C6005"/>
    <w:lvl w:ilvl="0" w:tentative="0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D06FF"/>
    <w:rsid w:val="0DAD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2026-01-13T09:30:00Z</dcterms:created>
  <dc:creator>Professional</dc:creator>
  <cp:lastModifiedBy>Professional</cp:lastModifiedBy>
  <dcterms:modified xsi:type="dcterms:W3CDTF">2026-01-13T09:33:16Z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80EA565C86584FEA97D025563FB93836_11</vt:lpwstr>
  </property>
</Properties>
</file>