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C59" w:rsidRPr="001A7B38" w:rsidRDefault="00697C59" w:rsidP="00697C59">
      <w:pPr>
        <w:jc w:val="center"/>
        <w:rPr>
          <w:b/>
          <w:sz w:val="32"/>
          <w:szCs w:val="32"/>
          <w:lang w:val="uk-UA"/>
        </w:rPr>
      </w:pPr>
      <w:r w:rsidRPr="001A7B38">
        <w:rPr>
          <w:b/>
          <w:sz w:val="32"/>
          <w:szCs w:val="32"/>
          <w:lang w:val="uk-UA"/>
        </w:rPr>
        <w:t xml:space="preserve">Ставки податків </w:t>
      </w:r>
      <w:proofErr w:type="spellStart"/>
      <w:r w:rsidR="00361452">
        <w:rPr>
          <w:b/>
          <w:sz w:val="32"/>
          <w:szCs w:val="32"/>
          <w:u w:val="single"/>
          <w:lang w:val="uk-UA"/>
        </w:rPr>
        <w:t>Звягельської</w:t>
      </w:r>
      <w:proofErr w:type="spellEnd"/>
      <w:r w:rsidR="00361452">
        <w:rPr>
          <w:b/>
          <w:sz w:val="32"/>
          <w:szCs w:val="32"/>
          <w:u w:val="single"/>
          <w:lang w:val="uk-UA"/>
        </w:rPr>
        <w:t xml:space="preserve"> </w:t>
      </w:r>
      <w:r w:rsidR="008A40AB">
        <w:rPr>
          <w:b/>
          <w:sz w:val="32"/>
          <w:szCs w:val="32"/>
          <w:u w:val="single"/>
          <w:lang w:val="uk-UA"/>
        </w:rPr>
        <w:t>міської територіальної громади</w:t>
      </w:r>
      <w:r w:rsidR="00FA1EFE" w:rsidRPr="001A7B38">
        <w:rPr>
          <w:b/>
          <w:sz w:val="32"/>
          <w:szCs w:val="32"/>
          <w:lang w:val="uk-UA"/>
        </w:rPr>
        <w:t xml:space="preserve"> </w:t>
      </w:r>
      <w:r w:rsidR="008A40AB">
        <w:rPr>
          <w:b/>
          <w:sz w:val="32"/>
          <w:szCs w:val="32"/>
          <w:lang w:val="uk-UA"/>
        </w:rPr>
        <w:t>на</w:t>
      </w:r>
      <w:r w:rsidR="00CD6D9B" w:rsidRPr="001A7B38">
        <w:rPr>
          <w:b/>
          <w:sz w:val="32"/>
          <w:szCs w:val="32"/>
          <w:lang w:val="uk-UA"/>
        </w:rPr>
        <w:t xml:space="preserve"> 202</w:t>
      </w:r>
      <w:r w:rsidR="00361452">
        <w:rPr>
          <w:b/>
          <w:sz w:val="32"/>
          <w:szCs w:val="32"/>
          <w:lang w:val="uk-UA"/>
        </w:rPr>
        <w:t>6</w:t>
      </w:r>
      <w:r w:rsidR="008A40AB">
        <w:rPr>
          <w:b/>
          <w:sz w:val="32"/>
          <w:szCs w:val="32"/>
          <w:lang w:val="uk-UA"/>
        </w:rPr>
        <w:t xml:space="preserve"> рік</w:t>
      </w:r>
    </w:p>
    <w:p w:rsidR="00F030A2" w:rsidRDefault="00F030A2" w:rsidP="00E41E10">
      <w:pPr>
        <w:jc w:val="both"/>
        <w:rPr>
          <w:b/>
          <w:sz w:val="20"/>
          <w:szCs w:val="20"/>
          <w:lang w:val="uk-UA"/>
        </w:rPr>
      </w:pPr>
    </w:p>
    <w:p w:rsidR="00EE19A1" w:rsidRPr="00CD7562" w:rsidRDefault="00EE19A1" w:rsidP="00E41E10">
      <w:pPr>
        <w:jc w:val="both"/>
        <w:rPr>
          <w:b/>
          <w:sz w:val="20"/>
          <w:szCs w:val="20"/>
          <w:lang w:val="uk-UA"/>
        </w:rPr>
      </w:pPr>
    </w:p>
    <w:p w:rsidR="00234394" w:rsidRPr="001A7B38" w:rsidRDefault="00697C59" w:rsidP="00697C59">
      <w:pPr>
        <w:jc w:val="center"/>
        <w:rPr>
          <w:b/>
          <w:sz w:val="28"/>
          <w:szCs w:val="28"/>
          <w:lang w:val="uk-UA"/>
        </w:rPr>
      </w:pPr>
      <w:r w:rsidRPr="001A7B38">
        <w:rPr>
          <w:b/>
          <w:sz w:val="28"/>
          <w:szCs w:val="28"/>
          <w:lang w:val="uk-UA"/>
        </w:rPr>
        <w:t>Єдиний податок</w:t>
      </w:r>
    </w:p>
    <w:p w:rsidR="00697C59" w:rsidRPr="00EE19A1" w:rsidRDefault="00697C59" w:rsidP="00234394">
      <w:pPr>
        <w:ind w:firstLine="708"/>
        <w:jc w:val="center"/>
        <w:rPr>
          <w:b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5"/>
        <w:gridCol w:w="3259"/>
        <w:gridCol w:w="3619"/>
      </w:tblGrid>
      <w:tr w:rsidR="00234394" w:rsidRPr="005377ED" w:rsidTr="001A76E5"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94" w:rsidRPr="005377ED" w:rsidRDefault="00234394" w:rsidP="00EE19A1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>І група</w:t>
            </w:r>
          </w:p>
        </w:tc>
        <w:tc>
          <w:tcPr>
            <w:tcW w:w="6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94" w:rsidRDefault="008256E9" w:rsidP="007762E2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 xml:space="preserve">10% від </w:t>
            </w:r>
            <w:r w:rsidR="00234394" w:rsidRPr="005377ED">
              <w:rPr>
                <w:lang w:val="uk-UA"/>
              </w:rPr>
              <w:t xml:space="preserve"> </w:t>
            </w:r>
            <w:proofErr w:type="spellStart"/>
            <w:r w:rsidR="004C0A9A" w:rsidRPr="005377ED">
              <w:rPr>
                <w:lang w:val="uk-UA"/>
              </w:rPr>
              <w:t>прож</w:t>
            </w:r>
            <w:proofErr w:type="spellEnd"/>
            <w:r w:rsidR="00234394" w:rsidRPr="005377ED">
              <w:rPr>
                <w:lang w:val="uk-UA"/>
              </w:rPr>
              <w:t xml:space="preserve">. </w:t>
            </w:r>
            <w:r w:rsidR="004C0A9A" w:rsidRPr="005377ED">
              <w:rPr>
                <w:lang w:val="uk-UA"/>
              </w:rPr>
              <w:t>мін.</w:t>
            </w:r>
            <w:r>
              <w:rPr>
                <w:lang w:val="uk-UA"/>
              </w:rPr>
              <w:t xml:space="preserve"> для </w:t>
            </w:r>
            <w:proofErr w:type="spellStart"/>
            <w:r>
              <w:rPr>
                <w:lang w:val="uk-UA"/>
              </w:rPr>
              <w:t>прац</w:t>
            </w:r>
            <w:proofErr w:type="spellEnd"/>
            <w:r>
              <w:rPr>
                <w:lang w:val="uk-UA"/>
              </w:rPr>
              <w:t>. осіб</w:t>
            </w:r>
            <w:r w:rsidR="00234394" w:rsidRPr="005377ED">
              <w:rPr>
                <w:lang w:val="uk-UA"/>
              </w:rPr>
              <w:t xml:space="preserve">  </w:t>
            </w:r>
            <w:r w:rsidR="00205035">
              <w:rPr>
                <w:lang w:val="uk-UA"/>
              </w:rPr>
              <w:t>–</w:t>
            </w:r>
            <w:r w:rsidR="00234394" w:rsidRPr="005377ED">
              <w:rPr>
                <w:lang w:val="uk-UA"/>
              </w:rPr>
              <w:t xml:space="preserve"> </w:t>
            </w:r>
            <w:r w:rsidR="001A76E5">
              <w:rPr>
                <w:lang w:val="uk-UA"/>
              </w:rPr>
              <w:t>3 </w:t>
            </w:r>
            <w:r w:rsidR="00361452">
              <w:rPr>
                <w:lang w:val="uk-UA"/>
              </w:rPr>
              <w:t>3</w:t>
            </w:r>
            <w:r w:rsidR="001A76E5">
              <w:rPr>
                <w:lang w:val="uk-UA"/>
              </w:rPr>
              <w:t>28,0</w:t>
            </w:r>
            <w:r w:rsidR="00574CF0" w:rsidRPr="005377ED">
              <w:rPr>
                <w:lang w:val="uk-UA"/>
              </w:rPr>
              <w:t xml:space="preserve"> грн</w:t>
            </w:r>
          </w:p>
          <w:p w:rsidR="00F030A2" w:rsidRPr="005377ED" w:rsidRDefault="00F030A2" w:rsidP="007762E2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</w:p>
        </w:tc>
      </w:tr>
      <w:tr w:rsidR="00234394" w:rsidRPr="005377ED" w:rsidTr="001A76E5"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94" w:rsidRPr="005377ED" w:rsidRDefault="00234394" w:rsidP="007762E2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 xml:space="preserve">ІІ група </w:t>
            </w:r>
          </w:p>
        </w:tc>
        <w:tc>
          <w:tcPr>
            <w:tcW w:w="6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94" w:rsidRDefault="008256E9" w:rsidP="00466FE0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 xml:space="preserve">20%  від </w:t>
            </w:r>
            <w:r w:rsidR="00234394" w:rsidRPr="005377ED">
              <w:rPr>
                <w:lang w:val="uk-UA"/>
              </w:rPr>
              <w:t xml:space="preserve"> мін. з/п  - </w:t>
            </w:r>
            <w:r w:rsidR="001A76E5">
              <w:rPr>
                <w:lang w:val="uk-UA"/>
              </w:rPr>
              <w:t>8 647,0</w:t>
            </w:r>
            <w:r w:rsidR="00234394" w:rsidRPr="005377ED">
              <w:rPr>
                <w:lang w:val="uk-UA"/>
              </w:rPr>
              <w:t xml:space="preserve"> грн</w:t>
            </w:r>
          </w:p>
          <w:p w:rsidR="00F030A2" w:rsidRPr="005377ED" w:rsidRDefault="00F030A2" w:rsidP="00466FE0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</w:p>
        </w:tc>
      </w:tr>
      <w:tr w:rsidR="00234394" w:rsidRPr="005377ED" w:rsidTr="001A76E5">
        <w:tc>
          <w:tcPr>
            <w:tcW w:w="3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94" w:rsidRPr="005377ED" w:rsidRDefault="00234394" w:rsidP="00EE19A1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</w:p>
          <w:p w:rsidR="00234394" w:rsidRPr="005377ED" w:rsidRDefault="00234394" w:rsidP="00EE19A1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 xml:space="preserve">ІІІ група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394" w:rsidRPr="005377ED" w:rsidRDefault="00234394" w:rsidP="007762E2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>при сплаті ПДВ</w:t>
            </w:r>
          </w:p>
        </w:tc>
        <w:tc>
          <w:tcPr>
            <w:tcW w:w="3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94" w:rsidRDefault="00234394" w:rsidP="001A76E5">
            <w:pPr>
              <w:kinsoku w:val="0"/>
              <w:overflowPunct w:val="0"/>
              <w:spacing w:before="96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>3 % доходу</w:t>
            </w:r>
          </w:p>
          <w:p w:rsidR="00F030A2" w:rsidRPr="005377ED" w:rsidRDefault="00F030A2" w:rsidP="00EE19A1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</w:p>
        </w:tc>
      </w:tr>
      <w:tr w:rsidR="00234394" w:rsidRPr="005377ED" w:rsidTr="001A76E5">
        <w:trPr>
          <w:trHeight w:val="784"/>
        </w:trPr>
        <w:tc>
          <w:tcPr>
            <w:tcW w:w="3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94" w:rsidRPr="005377ED" w:rsidRDefault="00234394" w:rsidP="00EE19A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394" w:rsidRPr="005377ED" w:rsidRDefault="00234394" w:rsidP="007762E2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>при включенні ПДВ до складу єдиного податку</w:t>
            </w:r>
          </w:p>
        </w:tc>
        <w:tc>
          <w:tcPr>
            <w:tcW w:w="3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94" w:rsidRPr="005377ED" w:rsidRDefault="00234394" w:rsidP="008D56BA">
            <w:pPr>
              <w:kinsoku w:val="0"/>
              <w:overflowPunct w:val="0"/>
              <w:spacing w:before="96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>5</w:t>
            </w:r>
            <w:r w:rsidR="00F52CE0" w:rsidRPr="005377ED">
              <w:rPr>
                <w:lang w:val="uk-UA"/>
              </w:rPr>
              <w:t xml:space="preserve"> </w:t>
            </w:r>
            <w:r w:rsidRPr="005377ED">
              <w:rPr>
                <w:lang w:val="uk-UA"/>
              </w:rPr>
              <w:t>% доходу</w:t>
            </w:r>
          </w:p>
        </w:tc>
      </w:tr>
    </w:tbl>
    <w:p w:rsidR="00A349D7" w:rsidRDefault="00A349D7" w:rsidP="00C97E7A">
      <w:pPr>
        <w:jc w:val="center"/>
        <w:rPr>
          <w:b/>
          <w:lang w:val="uk-UA"/>
        </w:rPr>
      </w:pPr>
    </w:p>
    <w:p w:rsidR="00EE19A1" w:rsidRPr="00EE19A1" w:rsidRDefault="00EE19A1" w:rsidP="00C97E7A">
      <w:pPr>
        <w:jc w:val="center"/>
        <w:rPr>
          <w:b/>
          <w:lang w:val="uk-UA"/>
        </w:rPr>
      </w:pPr>
    </w:p>
    <w:p w:rsidR="00C97E7A" w:rsidRPr="003E3F4D" w:rsidRDefault="00C97E7A" w:rsidP="00C97E7A">
      <w:pPr>
        <w:jc w:val="center"/>
        <w:rPr>
          <w:b/>
          <w:sz w:val="28"/>
          <w:szCs w:val="28"/>
          <w:lang w:val="uk-UA"/>
        </w:rPr>
      </w:pPr>
      <w:r w:rsidRPr="003E3F4D">
        <w:rPr>
          <w:b/>
          <w:sz w:val="28"/>
          <w:szCs w:val="28"/>
          <w:lang w:val="uk-UA"/>
        </w:rPr>
        <w:t>Податок на нерухоме майно, відмінне від земельної ділянки</w:t>
      </w:r>
    </w:p>
    <w:p w:rsidR="00C97E7A" w:rsidRPr="00EE19A1" w:rsidRDefault="00C97E7A" w:rsidP="00C97E7A">
      <w:pPr>
        <w:jc w:val="right"/>
        <w:rPr>
          <w:i/>
          <w:lang w:val="uk-UA"/>
        </w:rPr>
      </w:pPr>
      <w:r w:rsidRPr="005377ED">
        <w:rPr>
          <w:i/>
          <w:lang w:val="uk-UA"/>
        </w:rPr>
        <w:t xml:space="preserve"> </w:t>
      </w:r>
    </w:p>
    <w:tbl>
      <w:tblPr>
        <w:tblW w:w="10065" w:type="dxa"/>
        <w:tblInd w:w="1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C97E7A" w:rsidRPr="005377ED" w:rsidTr="00EE19A1">
        <w:trPr>
          <w:trHeight w:val="184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97E7A" w:rsidRPr="005377ED" w:rsidRDefault="00C97E7A" w:rsidP="00EE19A1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eastAsia="Times New Roman"/>
                <w:lang w:val="uk-UA"/>
              </w:rPr>
            </w:pPr>
            <w:r w:rsidRPr="005377ED"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  <w:t>фізичні особи</w:t>
            </w:r>
            <w:r w:rsidR="00CD7562"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  <w:t xml:space="preserve"> (</w:t>
            </w:r>
            <w:proofErr w:type="spellStart"/>
            <w:r w:rsidR="00CD7562"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  <w:t>м.Звягель</w:t>
            </w:r>
            <w:proofErr w:type="spellEnd"/>
            <w:r w:rsidR="00CD7562"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  <w:t xml:space="preserve">) </w:t>
            </w:r>
            <w:r w:rsidRPr="005377ED"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  <w:t xml:space="preserve"> </w:t>
            </w:r>
          </w:p>
        </w:tc>
      </w:tr>
      <w:tr w:rsidR="00C97E7A" w:rsidRPr="005377ED" w:rsidTr="00EE19A1">
        <w:trPr>
          <w:trHeight w:val="1906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256E9" w:rsidRPr="008256E9" w:rsidRDefault="008256E9" w:rsidP="005722E7">
            <w:pPr>
              <w:kinsoku w:val="0"/>
              <w:overflowPunct w:val="0"/>
              <w:spacing w:before="96"/>
              <w:textAlignment w:val="baseline"/>
              <w:rPr>
                <w:i/>
                <w:lang w:val="uk-UA"/>
              </w:rPr>
            </w:pPr>
            <w:r w:rsidRPr="008256E9">
              <w:rPr>
                <w:i/>
                <w:lang w:val="uk-UA"/>
              </w:rPr>
              <w:t>Сплата податку проводиться за 2025 рік та розраховується у відсотках до розміру мін.</w:t>
            </w:r>
            <w:r>
              <w:rPr>
                <w:i/>
                <w:lang w:val="uk-UA"/>
              </w:rPr>
              <w:t xml:space="preserve"> </w:t>
            </w:r>
            <w:r w:rsidRPr="008256E9">
              <w:rPr>
                <w:i/>
                <w:lang w:val="uk-UA"/>
              </w:rPr>
              <w:t>з/п 8000 грн. станом на 01.01.202</w:t>
            </w:r>
            <w:r>
              <w:rPr>
                <w:i/>
                <w:lang w:val="uk-UA"/>
              </w:rPr>
              <w:t>5</w:t>
            </w:r>
            <w:r w:rsidRPr="008256E9">
              <w:rPr>
                <w:i/>
                <w:lang w:val="uk-UA"/>
              </w:rPr>
              <w:t>р.</w:t>
            </w:r>
          </w:p>
          <w:p w:rsidR="005722E7" w:rsidRDefault="005722E7" w:rsidP="005722E7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житлова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 нерухомість </w:t>
            </w:r>
          </w:p>
          <w:p w:rsidR="005722E7" w:rsidRPr="005377ED" w:rsidRDefault="005722E7" w:rsidP="005722E7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(квартири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6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60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 будинки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12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120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)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– 0,5% (</w:t>
            </w:r>
            <w:r w:rsidR="00E578CC" w:rsidRPr="00E578CC">
              <w:rPr>
                <w:rFonts w:eastAsia="Times New Roman"/>
                <w:color w:val="000000"/>
                <w:kern w:val="24"/>
              </w:rPr>
              <w:t>40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,</w:t>
            </w:r>
            <w:r w:rsidR="00E578CC" w:rsidRPr="00E578CC">
              <w:rPr>
                <w:rFonts w:eastAsia="Times New Roman"/>
                <w:color w:val="000000"/>
                <w:kern w:val="24"/>
              </w:rPr>
              <w:t>0</w:t>
            </w:r>
            <w:r w:rsidRPr="005377ED">
              <w:rPr>
                <w:rFonts w:eastAsia="Times New Roman"/>
                <w:color w:val="000000"/>
                <w:kern w:val="24"/>
              </w:rPr>
              <w:t>0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грн)</w:t>
            </w:r>
            <w:r w:rsidR="008256E9">
              <w:rPr>
                <w:rFonts w:eastAsia="Times New Roman"/>
                <w:color w:val="000000"/>
                <w:kern w:val="24"/>
                <w:lang w:val="uk-UA"/>
              </w:rPr>
              <w:t xml:space="preserve"> за м</w:t>
            </w:r>
            <w:r w:rsidR="008256E9">
              <w:rPr>
                <w:rFonts w:ascii="Calibri" w:eastAsia="Times New Roman" w:hAnsi="Calibri"/>
                <w:color w:val="000000"/>
                <w:kern w:val="24"/>
                <w:lang w:val="uk-UA"/>
              </w:rPr>
              <w:t>²</w:t>
            </w:r>
          </w:p>
          <w:p w:rsidR="009C7881" w:rsidRPr="0079153D" w:rsidRDefault="00E578CC" w:rsidP="00F850F8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79153D">
              <w:rPr>
                <w:rFonts w:eastAsia="Times New Roman"/>
                <w:color w:val="000000"/>
                <w:kern w:val="24"/>
                <w:lang w:val="uk-UA"/>
              </w:rPr>
              <w:t xml:space="preserve">нежитлова нерухомість – </w:t>
            </w:r>
            <w:r w:rsidR="000F1E71">
              <w:rPr>
                <w:rFonts w:eastAsia="Times New Roman"/>
                <w:color w:val="000000"/>
                <w:kern w:val="24"/>
                <w:lang w:val="uk-UA"/>
              </w:rPr>
              <w:t>0,25</w:t>
            </w:r>
            <w:r w:rsidRPr="0079153D">
              <w:rPr>
                <w:rFonts w:eastAsia="Times New Roman"/>
                <w:color w:val="000000"/>
                <w:kern w:val="24"/>
                <w:lang w:val="uk-UA"/>
              </w:rPr>
              <w:t>% (</w:t>
            </w:r>
            <w:r w:rsidR="000F1E71">
              <w:rPr>
                <w:rFonts w:eastAsia="Times New Roman"/>
                <w:color w:val="000000"/>
                <w:kern w:val="24"/>
              </w:rPr>
              <w:t>2</w:t>
            </w:r>
            <w:r w:rsidRPr="0079153D">
              <w:rPr>
                <w:rFonts w:eastAsia="Times New Roman"/>
                <w:color w:val="000000"/>
                <w:kern w:val="24"/>
              </w:rPr>
              <w:t>0</w:t>
            </w:r>
            <w:r w:rsidR="005722E7" w:rsidRPr="0079153D">
              <w:rPr>
                <w:rFonts w:eastAsia="Times New Roman"/>
                <w:color w:val="000000"/>
                <w:kern w:val="24"/>
                <w:lang w:val="uk-UA"/>
              </w:rPr>
              <w:t>,</w:t>
            </w:r>
            <w:r w:rsidR="005722E7" w:rsidRPr="0079153D">
              <w:rPr>
                <w:rFonts w:eastAsia="Times New Roman"/>
                <w:color w:val="000000"/>
                <w:kern w:val="24"/>
              </w:rPr>
              <w:t>00</w:t>
            </w:r>
            <w:r w:rsidR="000F1E71">
              <w:rPr>
                <w:rFonts w:eastAsia="Times New Roman"/>
                <w:color w:val="000000"/>
                <w:kern w:val="24"/>
                <w:lang w:val="uk-UA"/>
              </w:rPr>
              <w:t xml:space="preserve"> грн)</w:t>
            </w:r>
            <w:r w:rsidR="008256E9">
              <w:rPr>
                <w:rFonts w:eastAsia="Times New Roman"/>
                <w:color w:val="000000"/>
                <w:kern w:val="24"/>
                <w:lang w:val="uk-UA"/>
              </w:rPr>
              <w:t xml:space="preserve"> за м</w:t>
            </w:r>
            <w:r w:rsidR="008256E9">
              <w:rPr>
                <w:rFonts w:ascii="Calibri" w:eastAsia="Times New Roman" w:hAnsi="Calibri"/>
                <w:color w:val="000000"/>
                <w:kern w:val="24"/>
                <w:lang w:val="uk-UA"/>
              </w:rPr>
              <w:t>²</w:t>
            </w:r>
          </w:p>
        </w:tc>
      </w:tr>
      <w:tr w:rsidR="00CD7562" w:rsidRPr="005377ED" w:rsidTr="00CD7562">
        <w:trPr>
          <w:trHeight w:val="384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D7562" w:rsidRPr="005377ED" w:rsidRDefault="00CD7562" w:rsidP="00F850F8">
            <w:pPr>
              <w:kinsoku w:val="0"/>
              <w:overflowPunct w:val="0"/>
              <w:spacing w:before="96"/>
              <w:jc w:val="center"/>
              <w:textAlignment w:val="baseline"/>
              <w:rPr>
                <w:b/>
                <w:i/>
                <w:lang w:val="uk-UA"/>
              </w:rPr>
            </w:pPr>
            <w:r w:rsidRPr="005377ED"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  <w:t>фізичні особи</w:t>
            </w:r>
            <w:r w:rsidR="00FD793D"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  <w:t>Старостинськ</w:t>
            </w:r>
            <w:r w:rsidR="00F850F8"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  <w:t>і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  <w:t xml:space="preserve"> округи)</w:t>
            </w:r>
          </w:p>
        </w:tc>
      </w:tr>
      <w:tr w:rsidR="00CD7562" w:rsidRPr="005377ED" w:rsidTr="008256E9">
        <w:trPr>
          <w:trHeight w:val="1946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D7562" w:rsidRDefault="008256E9" w:rsidP="00CD7562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8256E9">
              <w:rPr>
                <w:i/>
                <w:lang w:val="uk-UA"/>
              </w:rPr>
              <w:t>Сплата податку проводиться за 2025 рік та розраховується у відсотках до розміру мін.</w:t>
            </w:r>
            <w:r>
              <w:rPr>
                <w:i/>
                <w:lang w:val="uk-UA"/>
              </w:rPr>
              <w:t xml:space="preserve"> </w:t>
            </w:r>
            <w:r w:rsidRPr="008256E9">
              <w:rPr>
                <w:i/>
                <w:lang w:val="uk-UA"/>
              </w:rPr>
              <w:t>з/п 8000 грн. станом на 01.01.202</w:t>
            </w:r>
            <w:r>
              <w:rPr>
                <w:i/>
                <w:lang w:val="uk-UA"/>
              </w:rPr>
              <w:t>5</w:t>
            </w:r>
            <w:r w:rsidRPr="008256E9">
              <w:rPr>
                <w:i/>
                <w:lang w:val="uk-UA"/>
              </w:rPr>
              <w:t>р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r w:rsidR="00CD7562" w:rsidRPr="005377ED">
              <w:rPr>
                <w:rFonts w:eastAsia="Times New Roman"/>
                <w:color w:val="000000"/>
                <w:kern w:val="24"/>
                <w:lang w:val="uk-UA"/>
              </w:rPr>
              <w:t>житлова</w:t>
            </w:r>
            <w:r w:rsidR="00CD7562">
              <w:rPr>
                <w:rFonts w:eastAsia="Times New Roman"/>
                <w:color w:val="000000"/>
                <w:kern w:val="24"/>
                <w:lang w:val="uk-UA"/>
              </w:rPr>
              <w:t xml:space="preserve"> нерухомість </w:t>
            </w:r>
          </w:p>
          <w:p w:rsidR="00CD7562" w:rsidRPr="008256E9" w:rsidRDefault="00CD7562" w:rsidP="00CD7562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(квартири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6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60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 будинки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12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120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)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– 0,</w:t>
            </w:r>
            <w:r w:rsidR="00FD793D">
              <w:rPr>
                <w:rFonts w:eastAsia="Times New Roman"/>
                <w:color w:val="000000"/>
                <w:kern w:val="24"/>
                <w:lang w:val="uk-UA"/>
              </w:rPr>
              <w:t>4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% (</w:t>
            </w:r>
            <w:r w:rsidR="00FD793D">
              <w:rPr>
                <w:rFonts w:eastAsia="Times New Roman"/>
                <w:color w:val="000000"/>
                <w:kern w:val="24"/>
                <w:lang w:val="uk-UA"/>
              </w:rPr>
              <w:t>32,0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грн)</w:t>
            </w:r>
            <w:r w:rsidR="008256E9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r w:rsidR="008256E9">
              <w:rPr>
                <w:rFonts w:eastAsia="Times New Roman"/>
                <w:color w:val="000000"/>
                <w:kern w:val="24"/>
                <w:lang w:val="uk-UA"/>
              </w:rPr>
              <w:t>за м</w:t>
            </w:r>
            <w:r w:rsidR="008256E9">
              <w:rPr>
                <w:rFonts w:ascii="Calibri" w:eastAsia="Times New Roman" w:hAnsi="Calibri"/>
                <w:color w:val="000000"/>
                <w:kern w:val="24"/>
                <w:lang w:val="uk-UA"/>
              </w:rPr>
              <w:t>²</w:t>
            </w:r>
          </w:p>
          <w:p w:rsidR="009C7881" w:rsidRPr="0079153D" w:rsidRDefault="00CD7562" w:rsidP="00F850F8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79153D">
              <w:rPr>
                <w:rFonts w:eastAsia="Times New Roman"/>
                <w:color w:val="000000"/>
                <w:kern w:val="24"/>
                <w:lang w:val="uk-UA"/>
              </w:rPr>
              <w:t xml:space="preserve">нежитлова нерухомість – </w:t>
            </w:r>
            <w:r w:rsidR="00FD793D">
              <w:rPr>
                <w:rFonts w:eastAsia="Times New Roman"/>
                <w:color w:val="000000"/>
                <w:kern w:val="24"/>
                <w:lang w:val="uk-UA"/>
              </w:rPr>
              <w:t>0,2</w:t>
            </w:r>
            <w:r w:rsidRPr="0079153D">
              <w:rPr>
                <w:rFonts w:eastAsia="Times New Roman"/>
                <w:color w:val="000000"/>
                <w:kern w:val="24"/>
                <w:lang w:val="uk-UA"/>
              </w:rPr>
              <w:t>% (</w:t>
            </w:r>
            <w:r w:rsidR="00FD793D">
              <w:rPr>
                <w:rFonts w:eastAsia="Times New Roman"/>
                <w:color w:val="000000"/>
                <w:kern w:val="24"/>
                <w:lang w:val="uk-UA"/>
              </w:rPr>
              <w:t>16,0 грн)</w:t>
            </w:r>
            <w:r w:rsidR="008256E9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r w:rsidR="008256E9">
              <w:rPr>
                <w:rFonts w:eastAsia="Times New Roman"/>
                <w:color w:val="000000"/>
                <w:kern w:val="24"/>
                <w:lang w:val="uk-UA"/>
              </w:rPr>
              <w:t>за м</w:t>
            </w:r>
            <w:r w:rsidR="008256E9">
              <w:rPr>
                <w:rFonts w:ascii="Calibri" w:eastAsia="Times New Roman" w:hAnsi="Calibri"/>
                <w:color w:val="000000"/>
                <w:kern w:val="24"/>
                <w:lang w:val="uk-UA"/>
              </w:rPr>
              <w:t>²</w:t>
            </w:r>
          </w:p>
        </w:tc>
      </w:tr>
      <w:tr w:rsidR="00CD7562" w:rsidRPr="005377ED" w:rsidTr="00EE19A1">
        <w:trPr>
          <w:trHeight w:val="408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D7562" w:rsidRPr="009A5CF2" w:rsidRDefault="00CD7562" w:rsidP="001E1AD6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  <w:t>юридичні особи</w:t>
            </w:r>
            <w:r w:rsidRPr="005377ED">
              <w:rPr>
                <w:rFonts w:eastAsia="Times New Roman"/>
                <w:b/>
                <w:bCs/>
                <w:color w:val="000000"/>
                <w:kern w:val="24"/>
                <w:lang w:val="uk-UA"/>
              </w:rPr>
              <w:t xml:space="preserve"> </w:t>
            </w:r>
          </w:p>
        </w:tc>
      </w:tr>
      <w:tr w:rsidR="00CD7562" w:rsidRPr="005377ED" w:rsidTr="00EE19A1">
        <w:trPr>
          <w:trHeight w:val="2751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47B25" w:rsidRDefault="008256E9" w:rsidP="00D47B25">
            <w:pPr>
              <w:kinsoku w:val="0"/>
              <w:overflowPunct w:val="0"/>
              <w:spacing w:before="96"/>
              <w:textAlignment w:val="baseline"/>
              <w:rPr>
                <w:i/>
                <w:lang w:val="uk-UA"/>
              </w:rPr>
            </w:pPr>
            <w:r w:rsidRPr="008256E9">
              <w:rPr>
                <w:i/>
                <w:lang w:val="uk-UA"/>
              </w:rPr>
              <w:t>Сплата податку проводиться за 202</w:t>
            </w:r>
            <w:r>
              <w:rPr>
                <w:i/>
                <w:lang w:val="uk-UA"/>
              </w:rPr>
              <w:t>6</w:t>
            </w:r>
            <w:r w:rsidRPr="008256E9">
              <w:rPr>
                <w:i/>
                <w:lang w:val="uk-UA"/>
              </w:rPr>
              <w:t xml:space="preserve"> рік та розраховується у відсотках до розміру мін.</w:t>
            </w:r>
            <w:r>
              <w:rPr>
                <w:i/>
                <w:lang w:val="uk-UA"/>
              </w:rPr>
              <w:t xml:space="preserve"> </w:t>
            </w:r>
            <w:r w:rsidRPr="008256E9">
              <w:rPr>
                <w:i/>
                <w:lang w:val="uk-UA"/>
              </w:rPr>
              <w:t>з/п 8</w:t>
            </w:r>
            <w:r>
              <w:rPr>
                <w:i/>
                <w:lang w:val="uk-UA"/>
              </w:rPr>
              <w:t>647</w:t>
            </w:r>
            <w:r w:rsidRPr="008256E9">
              <w:rPr>
                <w:i/>
                <w:lang w:val="uk-UA"/>
              </w:rPr>
              <w:t xml:space="preserve"> грн. станом на 01.01.202</w:t>
            </w:r>
            <w:r>
              <w:rPr>
                <w:i/>
                <w:lang w:val="uk-UA"/>
              </w:rPr>
              <w:t>6</w:t>
            </w:r>
            <w:r w:rsidRPr="008256E9">
              <w:rPr>
                <w:i/>
                <w:lang w:val="uk-UA"/>
              </w:rPr>
              <w:t>р.</w:t>
            </w:r>
          </w:p>
          <w:p w:rsidR="009C7881" w:rsidRDefault="009C7881" w:rsidP="009C7881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житлова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 нерухомість </w:t>
            </w:r>
          </w:p>
          <w:p w:rsidR="009C7881" w:rsidRPr="005377ED" w:rsidRDefault="009C7881" w:rsidP="009C7881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(квартири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6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60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 будинки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12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120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)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– 0,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5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% (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43,2</w:t>
            </w:r>
            <w:r w:rsidR="00454F68">
              <w:rPr>
                <w:rFonts w:eastAsia="Times New Roman"/>
                <w:color w:val="000000"/>
                <w:kern w:val="24"/>
                <w:lang w:val="uk-UA"/>
              </w:rPr>
              <w:t>4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грн)</w:t>
            </w:r>
            <w:r w:rsidR="008256E9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r w:rsidR="008256E9">
              <w:rPr>
                <w:rFonts w:eastAsia="Times New Roman"/>
                <w:color w:val="000000"/>
                <w:kern w:val="24"/>
                <w:lang w:val="uk-UA"/>
              </w:rPr>
              <w:t>за м</w:t>
            </w:r>
            <w:r w:rsidR="008256E9">
              <w:rPr>
                <w:rFonts w:ascii="Calibri" w:eastAsia="Times New Roman" w:hAnsi="Calibri"/>
                <w:color w:val="000000"/>
                <w:kern w:val="24"/>
                <w:lang w:val="uk-UA"/>
              </w:rPr>
              <w:t>²</w:t>
            </w:r>
          </w:p>
          <w:p w:rsidR="009C7881" w:rsidRDefault="009C7881" w:rsidP="009C7881">
            <w:pPr>
              <w:kinsoku w:val="0"/>
              <w:overflowPunct w:val="0"/>
              <w:spacing w:before="96"/>
              <w:jc w:val="both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79153D">
              <w:rPr>
                <w:rFonts w:eastAsia="Times New Roman"/>
                <w:color w:val="000000"/>
                <w:kern w:val="24"/>
                <w:lang w:val="uk-UA"/>
              </w:rPr>
              <w:t xml:space="preserve">нежитлова нерухомість –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0,25</w:t>
            </w:r>
            <w:r w:rsidRPr="0079153D">
              <w:rPr>
                <w:rFonts w:eastAsia="Times New Roman"/>
                <w:color w:val="000000"/>
                <w:kern w:val="24"/>
                <w:lang w:val="uk-UA"/>
              </w:rPr>
              <w:t>% (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21,6</w:t>
            </w:r>
            <w:r w:rsidR="00454F68">
              <w:rPr>
                <w:rFonts w:eastAsia="Times New Roman"/>
                <w:color w:val="000000"/>
                <w:kern w:val="24"/>
                <w:lang w:val="uk-UA"/>
              </w:rPr>
              <w:t>2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 грн)</w:t>
            </w:r>
            <w:r w:rsidR="008256E9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r w:rsidR="008256E9">
              <w:rPr>
                <w:rFonts w:eastAsia="Times New Roman"/>
                <w:color w:val="000000"/>
                <w:kern w:val="24"/>
                <w:lang w:val="uk-UA"/>
              </w:rPr>
              <w:t>за м</w:t>
            </w:r>
            <w:r w:rsidR="008256E9">
              <w:rPr>
                <w:rFonts w:ascii="Calibri" w:eastAsia="Times New Roman" w:hAnsi="Calibri"/>
                <w:color w:val="000000"/>
                <w:kern w:val="24"/>
                <w:lang w:val="uk-UA"/>
              </w:rPr>
              <w:t>²</w:t>
            </w:r>
          </w:p>
          <w:p w:rsidR="009C7881" w:rsidRPr="005377ED" w:rsidRDefault="009C7881" w:rsidP="001E1AD6">
            <w:pPr>
              <w:kinsoku w:val="0"/>
              <w:overflowPunct w:val="0"/>
              <w:spacing w:before="96"/>
              <w:jc w:val="both"/>
              <w:textAlignment w:val="baseline"/>
              <w:rPr>
                <w:rFonts w:eastAsia="Times New Roman"/>
                <w:lang w:val="uk-UA"/>
              </w:rPr>
            </w:pPr>
          </w:p>
        </w:tc>
      </w:tr>
    </w:tbl>
    <w:p w:rsidR="00EE19A1" w:rsidRDefault="00EE19A1" w:rsidP="00CD4419">
      <w:pPr>
        <w:rPr>
          <w:b/>
          <w:lang w:val="uk-UA"/>
        </w:rPr>
      </w:pPr>
    </w:p>
    <w:p w:rsidR="00EE19A1" w:rsidRDefault="00EE19A1" w:rsidP="00CD4419">
      <w:pPr>
        <w:rPr>
          <w:b/>
          <w:lang w:val="uk-UA"/>
        </w:rPr>
      </w:pPr>
    </w:p>
    <w:p w:rsidR="00EE19A1" w:rsidRDefault="00EE19A1" w:rsidP="00CD4419">
      <w:pPr>
        <w:rPr>
          <w:b/>
          <w:lang w:val="uk-UA"/>
        </w:rPr>
      </w:pPr>
    </w:p>
    <w:p w:rsidR="008256E9" w:rsidRDefault="008256E9" w:rsidP="00CD4419">
      <w:pPr>
        <w:rPr>
          <w:b/>
          <w:lang w:val="uk-UA"/>
        </w:rPr>
      </w:pPr>
    </w:p>
    <w:p w:rsidR="008256E9" w:rsidRPr="00EE19A1" w:rsidRDefault="008256E9" w:rsidP="00CD4419">
      <w:pPr>
        <w:rPr>
          <w:b/>
          <w:lang w:val="uk-UA"/>
        </w:rPr>
      </w:pPr>
    </w:p>
    <w:p w:rsidR="00697C59" w:rsidRDefault="00697C59" w:rsidP="00CD4419">
      <w:pPr>
        <w:jc w:val="center"/>
        <w:rPr>
          <w:b/>
          <w:sz w:val="28"/>
          <w:szCs w:val="28"/>
          <w:lang w:val="uk-UA"/>
        </w:rPr>
      </w:pPr>
      <w:r w:rsidRPr="001A7B38">
        <w:rPr>
          <w:b/>
          <w:sz w:val="28"/>
          <w:szCs w:val="28"/>
          <w:lang w:val="uk-UA"/>
        </w:rPr>
        <w:lastRenderedPageBreak/>
        <w:t>Транспортний податок</w:t>
      </w:r>
    </w:p>
    <w:p w:rsidR="001A7B38" w:rsidRDefault="001A7B38" w:rsidP="00CD4419">
      <w:pPr>
        <w:jc w:val="center"/>
        <w:rPr>
          <w:b/>
          <w:lang w:val="uk-UA"/>
        </w:rPr>
      </w:pPr>
    </w:p>
    <w:p w:rsidR="00EE19A1" w:rsidRPr="00EE19A1" w:rsidRDefault="00EE19A1" w:rsidP="00CD4419">
      <w:pPr>
        <w:jc w:val="center"/>
        <w:rPr>
          <w:b/>
          <w:lang w:val="uk-UA"/>
        </w:rPr>
      </w:pPr>
    </w:p>
    <w:tbl>
      <w:tblPr>
        <w:tblW w:w="10065" w:type="dxa"/>
        <w:tblInd w:w="1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047A4E" w:rsidRPr="005377ED" w:rsidTr="000563F6">
        <w:trPr>
          <w:trHeight w:val="735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47A4E" w:rsidRPr="005377ED" w:rsidRDefault="00047A4E" w:rsidP="00234394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eastAsia="Times New Roman"/>
                <w:lang w:val="uk-UA"/>
              </w:rPr>
            </w:pPr>
            <w:r w:rsidRPr="005377ED">
              <w:rPr>
                <w:lang w:val="uk-UA"/>
              </w:rPr>
              <w:t>Встановл</w:t>
            </w:r>
            <w:r w:rsidR="00234394" w:rsidRPr="005377ED">
              <w:rPr>
                <w:lang w:val="uk-UA"/>
              </w:rPr>
              <w:t>ено</w:t>
            </w:r>
            <w:r w:rsidRPr="005377ED">
              <w:rPr>
                <w:lang w:val="uk-UA"/>
              </w:rPr>
              <w:t xml:space="preserve"> з розрахунку на календарний рік </w:t>
            </w:r>
          </w:p>
        </w:tc>
      </w:tr>
      <w:tr w:rsidR="00047A4E" w:rsidRPr="005377ED" w:rsidTr="000563F6">
        <w:trPr>
          <w:trHeight w:val="2175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47A4E" w:rsidRPr="005377ED" w:rsidRDefault="00047A4E" w:rsidP="00EE19A1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lang w:val="uk-UA"/>
              </w:rPr>
            </w:pPr>
            <w:r w:rsidRPr="005377ED">
              <w:rPr>
                <w:lang w:val="uk-UA"/>
              </w:rPr>
              <w:t>за кожен легковий автомобіль, що є об'єктом оподаткування - у розмірі 25 000 гривень</w:t>
            </w:r>
          </w:p>
        </w:tc>
      </w:tr>
    </w:tbl>
    <w:p w:rsidR="00D47B25" w:rsidRDefault="00D47B25" w:rsidP="00EE19A1">
      <w:pPr>
        <w:shd w:val="clear" w:color="auto" w:fill="FFFFFF"/>
        <w:spacing w:after="100" w:afterAutospacing="1"/>
        <w:rPr>
          <w:b/>
          <w:sz w:val="28"/>
          <w:szCs w:val="28"/>
          <w:lang w:val="uk-UA"/>
        </w:rPr>
      </w:pPr>
    </w:p>
    <w:p w:rsidR="00B02457" w:rsidRPr="001A7B38" w:rsidRDefault="00CD7562" w:rsidP="00B02457">
      <w:pPr>
        <w:shd w:val="clear" w:color="auto" w:fill="FFFFFF"/>
        <w:spacing w:after="100" w:afterAutospacing="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</w:t>
      </w:r>
      <w:r w:rsidR="00B02457" w:rsidRPr="001A7B38">
        <w:rPr>
          <w:b/>
          <w:sz w:val="28"/>
          <w:szCs w:val="28"/>
          <w:lang w:val="uk-UA"/>
        </w:rPr>
        <w:t>уристичний збір</w:t>
      </w:r>
    </w:p>
    <w:tbl>
      <w:tblPr>
        <w:tblW w:w="10065" w:type="dxa"/>
        <w:tblInd w:w="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B02457" w:rsidRPr="005377ED" w:rsidTr="000563F6">
        <w:trPr>
          <w:trHeight w:val="1037"/>
        </w:trPr>
        <w:tc>
          <w:tcPr>
            <w:tcW w:w="10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2457" w:rsidRPr="005377ED" w:rsidRDefault="00B02457" w:rsidP="00E41E10">
            <w:pPr>
              <w:spacing w:after="100" w:afterAutospacing="1"/>
              <w:jc w:val="center"/>
              <w:rPr>
                <w:lang w:val="uk-UA"/>
              </w:rPr>
            </w:pPr>
            <w:r w:rsidRPr="005377ED">
              <w:rPr>
                <w:lang w:val="uk-UA"/>
              </w:rPr>
              <w:t>Встановлено за кожну добу тимчасового розміщення однієї особи</w:t>
            </w:r>
            <w:r w:rsidR="00E41E10" w:rsidRPr="005377ED">
              <w:rPr>
                <w:lang w:val="uk-UA"/>
              </w:rPr>
              <w:t xml:space="preserve"> </w:t>
            </w:r>
            <w:r w:rsidRPr="005377ED">
              <w:rPr>
                <w:lang w:val="uk-UA"/>
              </w:rPr>
              <w:t>у місцях проживання (ночівлі)</w:t>
            </w:r>
          </w:p>
        </w:tc>
      </w:tr>
      <w:tr w:rsidR="00B02457" w:rsidRPr="005377ED" w:rsidTr="000563F6">
        <w:trPr>
          <w:trHeight w:val="2592"/>
        </w:trPr>
        <w:tc>
          <w:tcPr>
            <w:tcW w:w="10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2457" w:rsidRPr="005377ED" w:rsidRDefault="008256E9" w:rsidP="00B02457">
            <w:pPr>
              <w:spacing w:after="100" w:afterAutospacing="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Розмір збору залежить </w:t>
            </w:r>
            <w:r w:rsidR="00E41E10" w:rsidRPr="005377ED">
              <w:rPr>
                <w:lang w:val="uk-UA"/>
              </w:rPr>
              <w:t>в</w:t>
            </w:r>
            <w:r w:rsidR="00B02457" w:rsidRPr="005377ED">
              <w:rPr>
                <w:lang w:val="uk-UA"/>
              </w:rPr>
              <w:t xml:space="preserve">ід розміру мінімальної заробітної плати, встановленої законом на </w:t>
            </w:r>
            <w:r>
              <w:rPr>
                <w:lang w:val="uk-UA"/>
              </w:rPr>
              <w:t>01.01.2026р., а саме</w:t>
            </w:r>
            <w:r w:rsidR="008B2916">
              <w:rPr>
                <w:lang w:val="uk-UA"/>
              </w:rPr>
              <w:t xml:space="preserve"> (8 647 грн.)</w:t>
            </w:r>
            <w:r w:rsidR="00B02457" w:rsidRPr="005377ED">
              <w:rPr>
                <w:lang w:val="uk-UA"/>
              </w:rPr>
              <w:t> </w:t>
            </w:r>
          </w:p>
          <w:p w:rsidR="00B02457" w:rsidRPr="005377ED" w:rsidRDefault="008B2916" w:rsidP="00B02457">
            <w:pPr>
              <w:spacing w:after="100" w:afterAutospacing="1"/>
              <w:rPr>
                <w:lang w:val="uk-UA"/>
              </w:rPr>
            </w:pPr>
            <w:r>
              <w:rPr>
                <w:lang w:val="uk-UA"/>
              </w:rPr>
              <w:t>для внутрішнього туризму - 0,</w:t>
            </w:r>
            <w:r w:rsidR="00B02457" w:rsidRPr="005377ED">
              <w:rPr>
                <w:lang w:val="uk-UA"/>
              </w:rPr>
              <w:t xml:space="preserve">5 </w:t>
            </w:r>
            <w:r>
              <w:rPr>
                <w:lang w:val="uk-UA"/>
              </w:rPr>
              <w:t>%</w:t>
            </w:r>
            <w:r w:rsidR="002F2E7C">
              <w:rPr>
                <w:lang w:val="uk-UA"/>
              </w:rPr>
              <w:t xml:space="preserve"> (</w:t>
            </w:r>
            <w:r>
              <w:rPr>
                <w:lang w:val="uk-UA"/>
              </w:rPr>
              <w:t>43,23</w:t>
            </w:r>
            <w:r w:rsidR="002F2E7C">
              <w:rPr>
                <w:lang w:val="uk-UA"/>
              </w:rPr>
              <w:t xml:space="preserve"> грн)</w:t>
            </w:r>
          </w:p>
          <w:p w:rsidR="00B02457" w:rsidRPr="005377ED" w:rsidRDefault="008B2916" w:rsidP="008B2916">
            <w:pPr>
              <w:rPr>
                <w:lang w:val="uk-UA"/>
              </w:rPr>
            </w:pPr>
            <w:r>
              <w:rPr>
                <w:lang w:val="uk-UA"/>
              </w:rPr>
              <w:t>для в'їзного туризму - 1</w:t>
            </w:r>
            <w:r w:rsidR="00B02457" w:rsidRPr="005377ED">
              <w:rPr>
                <w:lang w:val="uk-UA"/>
              </w:rPr>
              <w:t xml:space="preserve"> </w:t>
            </w:r>
            <w:r>
              <w:rPr>
                <w:lang w:val="uk-UA"/>
              </w:rPr>
              <w:t>%</w:t>
            </w:r>
            <w:r w:rsidR="002F2E7C">
              <w:rPr>
                <w:lang w:val="uk-UA"/>
              </w:rPr>
              <w:t xml:space="preserve"> (</w:t>
            </w:r>
            <w:r>
              <w:rPr>
                <w:lang w:val="uk-UA"/>
              </w:rPr>
              <w:t>86,47</w:t>
            </w:r>
            <w:r w:rsidR="001B17F4" w:rsidRPr="001B17F4">
              <w:t xml:space="preserve"> </w:t>
            </w:r>
            <w:r w:rsidR="002F2E7C">
              <w:rPr>
                <w:lang w:val="uk-UA"/>
              </w:rPr>
              <w:t>грн)</w:t>
            </w:r>
          </w:p>
        </w:tc>
      </w:tr>
    </w:tbl>
    <w:p w:rsidR="00EE19A1" w:rsidRPr="00EE19A1" w:rsidRDefault="00EE19A1" w:rsidP="0079153D">
      <w:pPr>
        <w:rPr>
          <w:b/>
          <w:lang w:val="uk-UA"/>
        </w:rPr>
      </w:pPr>
    </w:p>
    <w:p w:rsidR="00082139" w:rsidRPr="00CD7562" w:rsidRDefault="00082139" w:rsidP="00082139">
      <w:pPr>
        <w:jc w:val="center"/>
        <w:rPr>
          <w:b/>
          <w:sz w:val="28"/>
          <w:szCs w:val="28"/>
          <w:lang w:val="uk-UA"/>
        </w:rPr>
      </w:pPr>
      <w:r w:rsidRPr="00CD7562">
        <w:rPr>
          <w:b/>
          <w:sz w:val="28"/>
          <w:szCs w:val="28"/>
          <w:lang w:val="uk-UA"/>
        </w:rPr>
        <w:t>Земельний податок</w:t>
      </w:r>
    </w:p>
    <w:p w:rsidR="00082139" w:rsidRPr="00EE19A1" w:rsidRDefault="00082139" w:rsidP="00082139">
      <w:pPr>
        <w:jc w:val="both"/>
        <w:rPr>
          <w:b/>
          <w:lang w:val="uk-UA"/>
        </w:rPr>
      </w:pPr>
    </w:p>
    <w:p w:rsidR="00843B13" w:rsidRPr="004E2325" w:rsidRDefault="00082139" w:rsidP="00843B13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EE19A1">
        <w:rPr>
          <w:b/>
          <w:color w:val="000000" w:themeColor="text1"/>
          <w:lang w:val="uk-UA"/>
        </w:rPr>
        <w:tab/>
      </w:r>
      <w:r w:rsidR="00843B13" w:rsidRPr="004E2325">
        <w:rPr>
          <w:color w:val="000000" w:themeColor="text1"/>
          <w:sz w:val="28"/>
          <w:szCs w:val="28"/>
          <w:lang w:val="uk-UA"/>
        </w:rPr>
        <w:t>За інформацією Державної служби України з питань геодезії, картографії та кадастру з</w:t>
      </w:r>
      <w:r w:rsidR="00843B13" w:rsidRPr="004E2325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начення коефіцієнта індексації нормативної грошової оцінки земель за 2025 рік становить </w:t>
      </w:r>
      <w:r w:rsidR="00843B13" w:rsidRPr="004E2325">
        <w:rPr>
          <w:b/>
          <w:color w:val="000000" w:themeColor="text1"/>
          <w:sz w:val="28"/>
          <w:szCs w:val="28"/>
          <w:shd w:val="clear" w:color="auto" w:fill="FFFFFF"/>
          <w:lang w:val="uk-UA"/>
        </w:rPr>
        <w:t>1,08</w:t>
      </w:r>
      <w:r w:rsidR="00843B13" w:rsidRPr="004E2325">
        <w:rPr>
          <w:b/>
          <w:color w:val="000000" w:themeColor="text1"/>
          <w:sz w:val="28"/>
          <w:szCs w:val="28"/>
          <w:lang w:val="uk-UA"/>
        </w:rPr>
        <w:t xml:space="preserve">. </w:t>
      </w:r>
    </w:p>
    <w:p w:rsidR="00843B13" w:rsidRPr="00123703" w:rsidRDefault="00843B13" w:rsidP="00843B13">
      <w:pPr>
        <w:ind w:firstLine="708"/>
        <w:jc w:val="both"/>
        <w:rPr>
          <w:color w:val="000000" w:themeColor="text1"/>
          <w:spacing w:val="-6"/>
          <w:sz w:val="28"/>
          <w:szCs w:val="28"/>
          <w:shd w:val="clear" w:color="auto" w:fill="FFFFFF"/>
          <w:lang w:val="uk-UA"/>
        </w:rPr>
      </w:pPr>
      <w:r w:rsidRPr="001945CE">
        <w:rPr>
          <w:color w:val="000000" w:themeColor="text1"/>
          <w:sz w:val="28"/>
          <w:szCs w:val="28"/>
          <w:lang w:val="uk-UA"/>
        </w:rPr>
        <w:t xml:space="preserve">З 01.01.2026 введено в дію нову нормативно грошову оцінку земель в таких </w:t>
      </w:r>
      <w:proofErr w:type="spellStart"/>
      <w:r w:rsidRPr="001945CE">
        <w:rPr>
          <w:color w:val="000000" w:themeColor="text1"/>
          <w:sz w:val="28"/>
          <w:szCs w:val="28"/>
          <w:lang w:val="uk-UA"/>
        </w:rPr>
        <w:t>старостинських</w:t>
      </w:r>
      <w:proofErr w:type="spellEnd"/>
      <w:r w:rsidRPr="001945CE">
        <w:rPr>
          <w:color w:val="000000" w:themeColor="text1"/>
          <w:sz w:val="28"/>
          <w:szCs w:val="28"/>
          <w:lang w:val="uk-UA"/>
        </w:rPr>
        <w:t xml:space="preserve"> округах: </w:t>
      </w:r>
      <w:proofErr w:type="spellStart"/>
      <w:r w:rsidRPr="001945CE">
        <w:rPr>
          <w:color w:val="000000" w:themeColor="text1"/>
          <w:sz w:val="28"/>
          <w:szCs w:val="28"/>
          <w:lang w:val="uk-UA"/>
        </w:rPr>
        <w:t>Майстрівський</w:t>
      </w:r>
      <w:proofErr w:type="spellEnd"/>
      <w:r w:rsidRPr="001945CE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1945CE">
        <w:rPr>
          <w:color w:val="000000" w:themeColor="text1"/>
          <w:sz w:val="28"/>
          <w:szCs w:val="28"/>
          <w:lang w:val="uk-UA"/>
        </w:rPr>
        <w:t>Наталівський</w:t>
      </w:r>
      <w:proofErr w:type="spellEnd"/>
      <w:r w:rsidRPr="001945CE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1945CE">
        <w:rPr>
          <w:color w:val="000000" w:themeColor="text1"/>
          <w:sz w:val="28"/>
          <w:szCs w:val="28"/>
          <w:lang w:val="uk-UA"/>
        </w:rPr>
        <w:t>Великомолодьківському</w:t>
      </w:r>
      <w:proofErr w:type="spellEnd"/>
      <w:r w:rsidRPr="001945CE">
        <w:rPr>
          <w:color w:val="000000" w:themeColor="text1"/>
          <w:sz w:val="28"/>
          <w:szCs w:val="28"/>
          <w:lang w:val="uk-UA"/>
        </w:rPr>
        <w:t>.</w:t>
      </w:r>
      <w:r w:rsidRPr="00817ED8">
        <w:rPr>
          <w:color w:val="FF0000"/>
          <w:sz w:val="28"/>
          <w:szCs w:val="28"/>
          <w:lang w:val="uk-UA"/>
        </w:rPr>
        <w:t xml:space="preserve"> </w:t>
      </w:r>
      <w:r w:rsidRPr="00123703">
        <w:rPr>
          <w:color w:val="000000" w:themeColor="text1"/>
          <w:sz w:val="28"/>
          <w:szCs w:val="28"/>
          <w:lang w:val="uk-UA"/>
        </w:rPr>
        <w:t>Справляння плати за землю здійснюється з врахуванням даних</w:t>
      </w:r>
      <w:r w:rsidRPr="00123703">
        <w:rPr>
          <w:color w:val="000000" w:themeColor="text1"/>
          <w:spacing w:val="-6"/>
          <w:sz w:val="28"/>
          <w:szCs w:val="28"/>
          <w:shd w:val="clear" w:color="auto" w:fill="FFFFFF"/>
          <w:lang w:val="uk-UA"/>
        </w:rPr>
        <w:t xml:space="preserve"> з витягу з технічної документації про нормативну грошову оцінку земельної ділянки.</w:t>
      </w:r>
    </w:p>
    <w:p w:rsidR="00843B13" w:rsidRPr="00B52679" w:rsidRDefault="00843B13" w:rsidP="00843B1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B52679">
        <w:rPr>
          <w:color w:val="000000" w:themeColor="text1"/>
          <w:sz w:val="28"/>
          <w:szCs w:val="28"/>
          <w:lang w:val="uk-UA"/>
        </w:rPr>
        <w:t>Витяги, які були сформовані в період з 01.01</w:t>
      </w:r>
      <w:r w:rsidR="008256E9">
        <w:rPr>
          <w:color w:val="000000" w:themeColor="text1"/>
          <w:sz w:val="28"/>
          <w:szCs w:val="28"/>
          <w:lang w:val="uk-UA"/>
        </w:rPr>
        <w:t>.2026</w:t>
      </w:r>
      <w:r w:rsidRPr="00B52679">
        <w:rPr>
          <w:color w:val="000000" w:themeColor="text1"/>
          <w:sz w:val="28"/>
          <w:szCs w:val="28"/>
          <w:lang w:val="uk-UA"/>
        </w:rPr>
        <w:t xml:space="preserve"> до 15.01.2026, не містять коефіцієнтів індексації за 2025 рік. Відповідно значення нормативної грошової оцінки земельних ділянок, зазначене в цих витягах, потребуватиме перерахунку із застосуванням кое</w:t>
      </w:r>
      <w:r w:rsidR="008256E9">
        <w:rPr>
          <w:color w:val="000000" w:themeColor="text1"/>
          <w:sz w:val="28"/>
          <w:szCs w:val="28"/>
          <w:lang w:val="uk-UA"/>
        </w:rPr>
        <w:t xml:space="preserve">фіцієнта індексації за 2025 рік, </w:t>
      </w:r>
      <w:bookmarkStart w:id="0" w:name="_GoBack"/>
      <w:bookmarkEnd w:id="0"/>
      <w:r w:rsidR="008256E9">
        <w:rPr>
          <w:color w:val="000000" w:themeColor="text1"/>
          <w:sz w:val="28"/>
          <w:szCs w:val="28"/>
          <w:lang w:val="uk-UA"/>
        </w:rPr>
        <w:t>1.08.</w:t>
      </w:r>
    </w:p>
    <w:p w:rsidR="00BA47EB" w:rsidRPr="00B836C5" w:rsidRDefault="00843B13" w:rsidP="00B836C5">
      <w:pPr>
        <w:ind w:firstLine="708"/>
        <w:jc w:val="both"/>
        <w:rPr>
          <w:b/>
          <w:color w:val="000000" w:themeColor="text1"/>
          <w:lang w:val="uk-UA"/>
        </w:rPr>
      </w:pPr>
      <w:r w:rsidRPr="00B52679">
        <w:rPr>
          <w:color w:val="000000" w:themeColor="text1"/>
          <w:sz w:val="28"/>
          <w:szCs w:val="28"/>
          <w:lang w:val="uk-UA"/>
        </w:rPr>
        <w:t>За користування земельними ділянками згідно договорів про встановлення земельного сервітуту плата здійснюється з врахуванням коефіцієнта індексації нормативної грошової оцінки земель</w:t>
      </w:r>
      <w:r w:rsidR="00B836C5">
        <w:rPr>
          <w:color w:val="000000" w:themeColor="text1"/>
          <w:sz w:val="28"/>
          <w:szCs w:val="28"/>
          <w:lang w:val="uk-UA"/>
        </w:rPr>
        <w:t>.</w:t>
      </w:r>
    </w:p>
    <w:p w:rsidR="00EE19A1" w:rsidRPr="00EE19A1" w:rsidRDefault="00EE19A1" w:rsidP="00EE19A1">
      <w:pPr>
        <w:widowControl w:val="0"/>
        <w:autoSpaceDE w:val="0"/>
        <w:autoSpaceDN w:val="0"/>
        <w:adjustRightInd w:val="0"/>
        <w:rPr>
          <w:b/>
          <w:bCs/>
          <w:color w:val="000000"/>
          <w:lang w:val="uk-UA"/>
        </w:rPr>
        <w:sectPr w:rsidR="00EE19A1" w:rsidRPr="00EE19A1" w:rsidSect="00EE19A1">
          <w:pgSz w:w="11906" w:h="16838"/>
          <w:pgMar w:top="426" w:right="566" w:bottom="142" w:left="993" w:header="708" w:footer="708" w:gutter="0"/>
          <w:cols w:space="708"/>
          <w:docGrid w:linePitch="360"/>
        </w:sectPr>
      </w:pPr>
    </w:p>
    <w:p w:rsidR="00EE19A1" w:rsidRPr="00EE19A1" w:rsidRDefault="00EE19A1" w:rsidP="00EE19A1">
      <w:pPr>
        <w:widowControl w:val="0"/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EE19A1" w:rsidRDefault="00EE19A1" w:rsidP="00EE19A1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EE19A1">
        <w:rPr>
          <w:b/>
          <w:bCs/>
          <w:color w:val="000000"/>
        </w:rPr>
        <w:t>СТАВКИ</w:t>
      </w:r>
      <w:r w:rsidRPr="00EE19A1">
        <w:rPr>
          <w:b/>
          <w:bCs/>
          <w:color w:val="000000"/>
        </w:rPr>
        <w:br/>
        <w:t xml:space="preserve">земельного </w:t>
      </w:r>
      <w:proofErr w:type="spellStart"/>
      <w:r w:rsidRPr="00EE19A1">
        <w:rPr>
          <w:b/>
          <w:bCs/>
          <w:color w:val="000000"/>
        </w:rPr>
        <w:t>податку</w:t>
      </w:r>
      <w:proofErr w:type="spellEnd"/>
    </w:p>
    <w:p w:rsidR="00EE19A1" w:rsidRDefault="00EE19A1" w:rsidP="00EE19A1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EE19A1" w:rsidRDefault="00EE19A1"/>
    <w:tbl>
      <w:tblPr>
        <w:tblW w:w="14160" w:type="dxa"/>
        <w:tblLook w:val="04A0" w:firstRow="1" w:lastRow="0" w:firstColumn="1" w:lastColumn="0" w:noHBand="0" w:noVBand="1"/>
      </w:tblPr>
      <w:tblGrid>
        <w:gridCol w:w="661"/>
        <w:gridCol w:w="1089"/>
        <w:gridCol w:w="2076"/>
        <w:gridCol w:w="1085"/>
        <w:gridCol w:w="913"/>
        <w:gridCol w:w="1085"/>
        <w:gridCol w:w="913"/>
        <w:gridCol w:w="1167"/>
        <w:gridCol w:w="1085"/>
        <w:gridCol w:w="1167"/>
        <w:gridCol w:w="913"/>
        <w:gridCol w:w="1167"/>
        <w:gridCol w:w="1085"/>
        <w:gridCol w:w="1167"/>
        <w:gridCol w:w="913"/>
      </w:tblGrid>
      <w:tr w:rsidR="00EE19A1" w:rsidRPr="00EE19A1" w:rsidTr="00EE19A1">
        <w:trPr>
          <w:trHeight w:val="582"/>
        </w:trPr>
        <w:tc>
          <w:tcPr>
            <w:tcW w:w="3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Вид цільового призначення земельних ділянок</w:t>
            </w: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Ставки податку</w:t>
            </w: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(відсотків нормативної грошової оцінки)</w:t>
            </w:r>
          </w:p>
        </w:tc>
        <w:tc>
          <w:tcPr>
            <w:tcW w:w="721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Ставки податку за земельні ділянки, що знаходяться у постійному користуванні</w:t>
            </w: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(відсотків нормативної грошової оцінки)</w:t>
            </w:r>
          </w:p>
        </w:tc>
      </w:tr>
      <w:tr w:rsidR="00EE19A1" w:rsidRPr="00EE19A1" w:rsidTr="00EE19A1">
        <w:trPr>
          <w:trHeight w:val="1602"/>
        </w:trPr>
        <w:tc>
          <w:tcPr>
            <w:tcW w:w="5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код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додатковий</w:t>
            </w: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код (за</w:t>
            </w: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наявності)</w:t>
            </w:r>
          </w:p>
        </w:tc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найменування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 земельні ділянки, нормативну грошову оцінку яких проведено (незалежно від місце-знаходження)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  <w:tc>
          <w:tcPr>
            <w:tcW w:w="36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 земельні ділянки, нормативну грошову оцінку яких проведено (незалежно від місце-знаходження)</w:t>
            </w:r>
          </w:p>
        </w:tc>
        <w:tc>
          <w:tcPr>
            <w:tcW w:w="36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EE19A1" w:rsidRPr="00EE19A1" w:rsidTr="00EE19A1">
        <w:trPr>
          <w:trHeight w:val="1560"/>
        </w:trPr>
        <w:tc>
          <w:tcPr>
            <w:tcW w:w="5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2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юридичних осіб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фізичних осіб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юридичних осіб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фізичних осіб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</w:t>
            </w: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юридичних</w:t>
            </w: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осіб (крім</w:t>
            </w: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державної та</w:t>
            </w: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комунальної</w:t>
            </w: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форми</w:t>
            </w: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власності)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</w:t>
            </w: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юридичних</w:t>
            </w: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осіб</w:t>
            </w: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державної</w:t>
            </w: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форми</w:t>
            </w: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власності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</w:t>
            </w: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юридичних</w:t>
            </w: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осіб</w:t>
            </w: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комунальної</w:t>
            </w: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форми</w:t>
            </w: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власності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фізичних осіб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</w:t>
            </w: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юридичних</w:t>
            </w: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осіб (крім</w:t>
            </w: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державної та</w:t>
            </w: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комунальної</w:t>
            </w: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форми</w:t>
            </w: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власності)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</w:t>
            </w: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юридичних</w:t>
            </w: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осіб</w:t>
            </w: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державної</w:t>
            </w: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форми</w:t>
            </w: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власності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</w:t>
            </w: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юридичних</w:t>
            </w: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осіб</w:t>
            </w: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комунальної</w:t>
            </w: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форми</w:t>
            </w: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власності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фізичних осіб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8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14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15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01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сільськогосподарського призначення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01.01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01.02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ведення фермерського господарства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01.03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ведення особистого селянського господарства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0,70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0,70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0,70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0,70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0,70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0,70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0,70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0,70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0,70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0,70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0,70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0,70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01.04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ведення підсобного сільського господарства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01.05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індивідуального садівництва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3,00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3,00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3,00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3,00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3,00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3,00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3,00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3,00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3,00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3,00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3,00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3,00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01.06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колективного садівництва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01.07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городництва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lastRenderedPageBreak/>
              <w:t>01.08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сінокосіння і випасання худоби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01.09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дослідних і навчальних цілей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01.10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пропаганди передового досвіду ведення сільського господарства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01.11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надання послуг у сільському господарстві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01.12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інфраструктури оптових ринків сільськогосподарської продукції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2,00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2,00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2,00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2,00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2,00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2,00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2,00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2,00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2,00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2,00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2,00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2,00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01.13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іншого сільськогосподарського призначення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5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01.14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цілей підрозділів 01.01 - 01.13, 01.15 - 01.19 та для збереження та використання земель природно-заповідного фонду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01.15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запасу під сільськогосподарськими будівлями і дворами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01.16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під полезахисними лісовими смугами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5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01.17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01.18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загального користування, які використовуються як польові дороги, прогони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01.19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Земельні ділянки під громадськими сіножатями та громадськими </w:t>
            </w: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lastRenderedPageBreak/>
              <w:t>пасовищами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lastRenderedPageBreak/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lastRenderedPageBreak/>
              <w:t>02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житлової забудови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02.01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0,05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0,05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0,05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0,05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0,05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0,05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0,05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0,05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0,05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0,05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0,05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0,05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02.02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колективного житлового будівництва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02.03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02.04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будівництва і обслуговування будівель тимчасового проживання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02.05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будівництва індивідуальних гаражів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02.06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колективного гаражного будівництва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02.07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іншої житлової забудови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5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02.08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цілей підрозділів 02.01-02.07, 02.09-02.12 та для збереження та використання земель природно-заповідного фонду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02.09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будівництва і обслуговування паркінгів та автостоянок на землях житлової та громадської забудови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5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02.10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5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02.11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Земельні ділянки запасу (земельні ділянки, які не надані у </w:t>
            </w: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lastRenderedPageBreak/>
              <w:t>власність або користування громадянам чи юридичним особам)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lastRenderedPageBreak/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5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lastRenderedPageBreak/>
              <w:t>02.12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Земельні ділянки загального користування, які використовуються як </w:t>
            </w:r>
            <w:proofErr w:type="spellStart"/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внутрішньоквартальні</w:t>
            </w:r>
            <w:proofErr w:type="spellEnd"/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проїзди, пішохідні зони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03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громадської забудови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03.01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будівництва та обслуговування будівель органів державної влади та органів місцевого самоврядування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03.02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будівництва та обслуговування будівель закладів освіти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03.03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будівництва та обслуговування будівель закладів охорони здоров’я та соціальної допомоги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03.04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будівництва та обслуговування будівель громадських та релігійних організацій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03.05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03.06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будівництва та обслуговування будівель екстериторіальних організацій та органів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03.07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будівництва та обслуговування будівель торгівлі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2,00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2,00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2,00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2,00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2,00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2,00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2,00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2,00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2,00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2,00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2,00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2,00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03.08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Для будівництва та обслуговування об’єктів туристичної </w:t>
            </w: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lastRenderedPageBreak/>
              <w:t>інфраструктури та закладів громадського харчування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lastRenderedPageBreak/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lastRenderedPageBreak/>
              <w:t>03.09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будівництва та обслуговування будівель кредитно-фінансових установ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2,00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2,00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2,00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2,00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2,00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2,00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2,00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2,00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2,00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2,00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2,00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2,00   </w:t>
            </w:r>
          </w:p>
        </w:tc>
      </w:tr>
      <w:tr w:rsidR="00EE19A1" w:rsidRPr="00EE19A1" w:rsidTr="00EE19A1">
        <w:trPr>
          <w:trHeight w:val="76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03.10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3,00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3,00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3,00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3,00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3,00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3,00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3,00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3,00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3,00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3,00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3,00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3,00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03.11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будівництва та обслуговування будівель і споруд закладів науки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03.12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03.13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будівництва та обслуговування будівель закладів побутового обслуговування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03.14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та постійної діяльності органів і підрозділів ДСНС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03.15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5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03.16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цілей підрозділів 03.01-03.15, 03.17-03.20 та для збереження та використання земель природно-заповідного фонду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03.17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Для розміщення та експлуатації закладів з обслуговування відвідувачів об’єктів рекреаційного </w:t>
            </w: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lastRenderedPageBreak/>
              <w:t>призначення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lastRenderedPageBreak/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lastRenderedPageBreak/>
              <w:t>03.18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та експлуатації установ/місць виконання покарань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5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03.19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5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03.20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Земельні ділянки загального користування, які використовуються як </w:t>
            </w:r>
            <w:proofErr w:type="spellStart"/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внутрішньоквартальні</w:t>
            </w:r>
            <w:proofErr w:type="spellEnd"/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проїзди, пішохідні зони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04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природно-заповідного фонду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04.01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збереження та використання біосферних заповідників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04.02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збереження та використання природних заповідників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04.03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збереження та використання національних природних парків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04.04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збереження та використання ботанічних садів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04.05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збереження та використання зоологічних парків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04.06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збереження та використання дендрологічних парків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04.07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збереження та використання парків-пам’яток садово-паркового мистецтва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04.08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Для збереження та використання </w:t>
            </w: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lastRenderedPageBreak/>
              <w:t>заказників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lastRenderedPageBreak/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lastRenderedPageBreak/>
              <w:t>04.09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збереження та використання заповідних урочищ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04.10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збереження та використання пам’яток природи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04.11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збереження та використання регіональних ландшафтних парків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05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 іншого природоохоронного призначення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</w:tr>
      <w:tr w:rsidR="00EE19A1" w:rsidRPr="00EE19A1" w:rsidTr="00EE19A1">
        <w:trPr>
          <w:trHeight w:val="94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05.01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іншого природоохоронного призначення (земельні ділянки, в межах яких є природні об`єкти, що мають особливу наукову цінність, та які надаються для збереження і використання цих об`єктів, проведення наукових досліджень, освітньої та виховної роботи)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5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05.02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06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оздоровчого призначення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06.01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будівництва і обслуговування санаторно-оздоровчих закладів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06.02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розробки родовищ природних лікувальних ресурсів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06.03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інших оздоровчих цілей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lastRenderedPageBreak/>
              <w:t>06.04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цілей підрозділів 06.01-06.03, 06.05 та для збереження та використання земель природно-заповідного фонду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5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06.05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07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 рекреаційного призначення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07.01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будівництва та обслуговування об’єктів рекреаційного призначення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07.02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будівництва та обслуговування об’єктів фізичної культури і спорту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07.03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індивідуального дачного будівництва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0,05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0,05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0,05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0,05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0,05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0,05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0,05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0,05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0,05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0,05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0,05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0,05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07.04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колективного дачного будівництва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0,05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0,05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0,05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0,05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0,05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0,05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0,05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0,05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0,05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0,05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0,05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0,05   </w:t>
            </w:r>
          </w:p>
        </w:tc>
      </w:tr>
      <w:tr w:rsidR="00EE19A1" w:rsidRPr="00EE19A1" w:rsidTr="00EE19A1">
        <w:trPr>
          <w:trHeight w:val="5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07.05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цілей підрозділів 07.01-07.04, 07.06-07.09 та для збереження та використання земель природно-заповідного фонду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07.06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збереження, використання та відтворення зелених зон і зелених насаджень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5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07.07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5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07.08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Земельні ділянки загального користування, які використовуються як </w:t>
            </w: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lastRenderedPageBreak/>
              <w:t>зелені насадження загального користування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lastRenderedPageBreak/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lastRenderedPageBreak/>
              <w:t>07.09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загального користування відведені під місця поховання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08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 історико-культурного призначення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08.01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забезпечення охорони об’єктів культурної спадщини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08.02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та обслуговування музейних закладів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08.03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іншого історико-культурного призначення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08.04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цілей підрозділів 08.01-08.03, 08.05 та для збереження та використання земель природно-заповідного фонду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5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08.05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09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лісогосподарського призначення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09.01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ведення лісового господарства і пов’язаних з ним послуг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0,10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0,10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0,10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0,10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0,10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0,10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0,10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0,10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0,10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0,10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0,10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0,10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09.01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01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Лісові землі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0,10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0,10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0,10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0,10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0,10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0,10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0,10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0,10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0,10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0,10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0,10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0,10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09.02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іншого лісогосподарського призначення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0,10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0,10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0,10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0,10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0,10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0,10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0,10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0,10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0,10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0,10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0,10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0,10   </w:t>
            </w:r>
          </w:p>
        </w:tc>
      </w:tr>
      <w:tr w:rsidR="00EE19A1" w:rsidRPr="00EE19A1" w:rsidTr="00EE19A1">
        <w:trPr>
          <w:trHeight w:val="5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09.03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Для цілей підрозділів 09.01-09.02, 09.04-09.05 та для збереження та використання земель природно-заповідного </w:t>
            </w: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lastRenderedPageBreak/>
              <w:t>фонду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lastRenderedPageBreak/>
              <w:t xml:space="preserve">         0,10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0,10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0,10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0,10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0,10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0,10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0,10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0,10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0,10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0,10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0,10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0,10   </w:t>
            </w:r>
          </w:p>
        </w:tc>
      </w:tr>
      <w:tr w:rsidR="00EE19A1" w:rsidRPr="00EE19A1" w:rsidTr="00EE19A1">
        <w:trPr>
          <w:trHeight w:val="5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lastRenderedPageBreak/>
              <w:t>09.04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господарських дворів лісогосподарських підприємств, установ, організацій та будівель лісомисливського господарства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0,10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0,10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0,10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0,10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0,10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0,10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0,10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0,10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0,10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0,10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0,10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0,10   </w:t>
            </w:r>
          </w:p>
        </w:tc>
      </w:tr>
      <w:tr w:rsidR="00EE19A1" w:rsidRPr="00EE19A1" w:rsidTr="00EE19A1">
        <w:trPr>
          <w:trHeight w:val="5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09.05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10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 водного фонду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10.01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експлуатації та догляду за водними об’єктами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10.02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облаштування та догляду за прибережними захисними смугами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10.03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експлуатації та догляду за смугами відведення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10.04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експлуатації та догляду за гідротехнічними, іншими водогосподарськими спорудами і каналами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10.05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догляду за береговими смугами водних шляхів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10.06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сінокосіння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10.07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рибогосподарських потреб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10.08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культурно-оздоровчих потреб, рекреаційних, спортивних і туристичних цілей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10.09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Для проведення науково-дослідних </w:t>
            </w: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lastRenderedPageBreak/>
              <w:t>робіт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lastRenderedPageBreak/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lastRenderedPageBreak/>
              <w:t>10.10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будівництва та експлуатації гідротехнічних, гідрометричних та лінійних споруд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5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10.11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будівництва та експлуатації санаторіїв та інших лікувально-оздоровчих закладів у межах прибережних захисних смуг морів, морських заток і лиманів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5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10.12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цілей підрозділів 10.01-10.11, 10.13-10.16 та для збереження та використання земель природно-заповідного фонду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5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10.13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10.14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Водні об’єкти загального користування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10.15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під пляжами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10.16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під громадськими сіножатями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11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 промисловості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</w:tr>
      <w:tr w:rsidR="00EE19A1" w:rsidRPr="00EE19A1" w:rsidTr="00EE19A1">
        <w:trPr>
          <w:trHeight w:val="5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11.01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підприємствами, що пов’язані з користуванням надрами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5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11.02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Для розміщення та експлуатації основних, підсобних і допоміжних будівель та </w:t>
            </w: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lastRenderedPageBreak/>
              <w:t>споруд підприємств переробної, машинобудівної та іншої промисловості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lastRenderedPageBreak/>
              <w:t xml:space="preserve">         2,00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2,00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2,00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2,00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2,00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2,00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2,00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2,00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2,00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2,00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2,00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2,00   </w:t>
            </w:r>
          </w:p>
        </w:tc>
      </w:tr>
      <w:tr w:rsidR="00EE19A1" w:rsidRPr="00EE19A1" w:rsidTr="00EE19A1">
        <w:trPr>
          <w:trHeight w:val="5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lastRenderedPageBreak/>
              <w:t>11.03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76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11.04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5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11.05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цілей підрозділів 11.01-11.04, 11.06-11.08 та для збереження та використання земель природно-заповідного фонду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5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11.06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5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11.07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11.08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загального користування, відведенні для цілей поводження з відходами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0,05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0,05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0,05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0,05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0,05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0,05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0,05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0,05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0,05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0,05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0,05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0,05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lastRenderedPageBreak/>
              <w:t>12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транспорту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12.01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2,50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2,50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2,50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2,50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2,50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2,50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2,50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2,50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2,50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2,50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2,50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2,50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12.02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та експлуатації будівель і споруд морського транспорту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12.03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та експлуатації будівель і споруд річкового транспорт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12.04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2,00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2,00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2,00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2,00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2,00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2,00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2,00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2,00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2,00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2,00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2,00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2,00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12.05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та експлуатації будівель і споруд авіаційного транспорту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12.06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та експлуатації об’єктів трубопровідного транспорту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3,00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3,00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3,00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3,00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3,00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3,00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3,00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3,00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3,00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3,00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3,00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3,00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12.07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та експлуатації будівель і споруд міського електротранспорту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12.08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3,00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3,00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3,00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3,00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3,00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3,00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3,00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3,00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3,00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3,00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3,00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3,00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12.09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та експлуатації будівель і споруд іншого наземного транспорту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2,00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2,00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2,00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2,00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2,00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2,00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2,00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2,00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2,00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2,00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2,00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2,00   </w:t>
            </w:r>
          </w:p>
        </w:tc>
      </w:tr>
      <w:tr w:rsidR="00EE19A1" w:rsidRPr="00EE19A1" w:rsidTr="00EE19A1">
        <w:trPr>
          <w:trHeight w:val="5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12.10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цілей підрозділів 12.01-12.09, 12.11-12.13 та для збереження та використання земель природно-заповідного фонду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12.11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Для розміщення та експлуатації об’єктів </w:t>
            </w: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lastRenderedPageBreak/>
              <w:t>дорожнього сервісу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lastRenderedPageBreak/>
              <w:t xml:space="preserve">         3,00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3,00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3,00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3,00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3,00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3,00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3,00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3,00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3,00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3,00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3,00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3,00   </w:t>
            </w:r>
          </w:p>
        </w:tc>
      </w:tr>
      <w:tr w:rsidR="00EE19A1" w:rsidRPr="00EE19A1" w:rsidTr="00EE19A1">
        <w:trPr>
          <w:trHeight w:val="5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lastRenderedPageBreak/>
              <w:t>12.12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5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12.13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загального користування, які використовуються як вулиці, майдани, проїзди, дороги, набережні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13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 зв`язку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13.01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та експлуатації об’єктів і споруд телекомунікацій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13.02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та експлуатації будівель та споруд об’єктів поштового зв’язку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13.03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та експлуатації інших технічних засобів зв’язку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5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13.04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цілей підрозділів 13.01-13.03, 13.05-13.06 та для збереження і використання земель природно-заповідного фонду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13.05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та постійної діяльності Державної служби спеціального зв’язку та захисту інформації України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5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13.06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14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Земельні ділянки  </w:t>
            </w: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lastRenderedPageBreak/>
              <w:t>енергетики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lastRenderedPageBreak/>
              <w:t xml:space="preserve">            -  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</w:t>
            </w: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lastRenderedPageBreak/>
              <w:t xml:space="preserve">-  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lastRenderedPageBreak/>
              <w:t xml:space="preserve">                     </w:t>
            </w: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lastRenderedPageBreak/>
              <w:t xml:space="preserve">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lastRenderedPageBreak/>
              <w:t xml:space="preserve">                     </w:t>
            </w: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lastRenderedPageBreak/>
              <w:t xml:space="preserve">-  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lastRenderedPageBreak/>
              <w:t xml:space="preserve">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</w:t>
            </w: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lastRenderedPageBreak/>
              <w:t xml:space="preserve">-  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lastRenderedPageBreak/>
              <w:t xml:space="preserve">                     </w:t>
            </w: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lastRenderedPageBreak/>
              <w:t xml:space="preserve">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lastRenderedPageBreak/>
              <w:t xml:space="preserve">                     </w:t>
            </w: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lastRenderedPageBreak/>
              <w:t xml:space="preserve">-  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lastRenderedPageBreak/>
              <w:t xml:space="preserve">            -     </w:t>
            </w:r>
          </w:p>
        </w:tc>
      </w:tr>
      <w:tr w:rsidR="00EE19A1" w:rsidRPr="00EE19A1" w:rsidTr="00EE19A1">
        <w:trPr>
          <w:trHeight w:val="5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lastRenderedPageBreak/>
              <w:t>14.01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розміщення, будівництва, експлуатації та обслуговування будівель і споруд об’єктів енергогенеруючих підприємств, установ і організацій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5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14.02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5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14.03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цілей підрозділів 14.01-14.02, 14.04-14.06 та для збереження та використання земель природно-заповідного фонду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5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14.04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5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14.05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14.06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загального користування, відведені для цілей поводження з відходами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0,05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0,05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0,05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0,05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0,05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0,05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0,05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0,05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0,05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0,05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0,05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0,05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15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 оборони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15.01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та постійної діяльності Збройних Сил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15.02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Для розміщення та постійної діяльності </w:t>
            </w: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lastRenderedPageBreak/>
              <w:t>Національної гвардії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lastRenderedPageBreak/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lastRenderedPageBreak/>
              <w:t>15.03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та постійної діяльності Державної прикордонної служби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15.04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та постійної діяльності Служби безпеки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15.05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та постійної діяльності Державної спеціальної служби транспорту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11,00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15.06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та постійної діяльності Служби зовнішньої розвідки України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15.07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та постійної діяльності інших, створених відповідно до законів, військових формувань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5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15.08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цілей підрозділів 15.01-15.07, 15.09-15.11 та для збереження та використання земель природно-заповідного фонд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5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15.09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структурних підрозділів апарату МВС, територіальних органів, закладів, установ і підприємств, що належать до сфери управління МВС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76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15.10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та постійної діяльності Національної поліції, її територіальних органів, підприємств, установ та організацій, що належать до сфери управління Національної поліції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5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15.11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Для розміщення структурних підрозділів Міноборони, </w:t>
            </w: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lastRenderedPageBreak/>
              <w:t>територіальних органів, закладів, установ і підприємств, що належать до сфери управління Міноборони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lastRenderedPageBreak/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1,00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1,00   </w:t>
            </w:r>
          </w:p>
        </w:tc>
      </w:tr>
      <w:tr w:rsidR="00EE19A1" w:rsidRPr="00EE19A1" w:rsidTr="00EE19A1">
        <w:trPr>
          <w:trHeight w:val="40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lastRenderedPageBreak/>
              <w:t>00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A1" w:rsidRPr="00EE19A1" w:rsidRDefault="00EE19A1" w:rsidP="00EE19A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ділянки, для яких ставки визначаються незалежно від цільового призначення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-   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A1" w:rsidRPr="00EE19A1" w:rsidRDefault="00EE19A1" w:rsidP="00EE19A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E19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-     </w:t>
            </w:r>
          </w:p>
        </w:tc>
      </w:tr>
    </w:tbl>
    <w:p w:rsidR="00EE19A1" w:rsidRDefault="00EE19A1" w:rsidP="00082139">
      <w:pPr>
        <w:jc w:val="both"/>
        <w:rPr>
          <w:b/>
          <w:lang w:val="uk-UA"/>
        </w:rPr>
      </w:pPr>
    </w:p>
    <w:p w:rsidR="000563F6" w:rsidRDefault="000563F6" w:rsidP="00082139">
      <w:pPr>
        <w:jc w:val="both"/>
        <w:rPr>
          <w:b/>
          <w:lang w:val="uk-UA"/>
        </w:rPr>
      </w:pPr>
    </w:p>
    <w:p w:rsidR="000563F6" w:rsidRDefault="000563F6" w:rsidP="00082139">
      <w:pPr>
        <w:jc w:val="both"/>
        <w:rPr>
          <w:b/>
          <w:lang w:val="uk-UA"/>
        </w:rPr>
      </w:pPr>
    </w:p>
    <w:p w:rsidR="000563F6" w:rsidRDefault="000563F6" w:rsidP="00082139">
      <w:pPr>
        <w:jc w:val="both"/>
        <w:rPr>
          <w:b/>
          <w:lang w:val="uk-UA"/>
        </w:rPr>
      </w:pPr>
    </w:p>
    <w:p w:rsidR="000563F6" w:rsidRDefault="000563F6" w:rsidP="00082139">
      <w:pPr>
        <w:jc w:val="both"/>
        <w:rPr>
          <w:b/>
          <w:lang w:val="uk-UA"/>
        </w:rPr>
      </w:pPr>
    </w:p>
    <w:p w:rsidR="000563F6" w:rsidRDefault="000563F6" w:rsidP="00082139">
      <w:pPr>
        <w:jc w:val="both"/>
        <w:rPr>
          <w:b/>
          <w:lang w:val="uk-UA"/>
        </w:rPr>
      </w:pPr>
    </w:p>
    <w:p w:rsidR="000563F6" w:rsidRDefault="000563F6" w:rsidP="00082139">
      <w:pPr>
        <w:jc w:val="both"/>
        <w:rPr>
          <w:b/>
          <w:lang w:val="uk-UA"/>
        </w:rPr>
      </w:pPr>
    </w:p>
    <w:p w:rsidR="000563F6" w:rsidRDefault="000563F6" w:rsidP="00082139">
      <w:pPr>
        <w:jc w:val="both"/>
        <w:rPr>
          <w:b/>
          <w:lang w:val="uk-UA"/>
        </w:rPr>
      </w:pPr>
    </w:p>
    <w:p w:rsidR="000563F6" w:rsidRDefault="000563F6" w:rsidP="00082139">
      <w:pPr>
        <w:jc w:val="both"/>
        <w:rPr>
          <w:b/>
          <w:lang w:val="uk-UA"/>
        </w:rPr>
      </w:pPr>
    </w:p>
    <w:p w:rsidR="000563F6" w:rsidRDefault="000563F6" w:rsidP="00082139">
      <w:pPr>
        <w:jc w:val="both"/>
        <w:rPr>
          <w:b/>
          <w:lang w:val="uk-UA"/>
        </w:rPr>
      </w:pPr>
    </w:p>
    <w:p w:rsidR="000563F6" w:rsidRDefault="000563F6" w:rsidP="00082139">
      <w:pPr>
        <w:jc w:val="both"/>
        <w:rPr>
          <w:b/>
          <w:lang w:val="uk-UA"/>
        </w:rPr>
        <w:sectPr w:rsidR="000563F6" w:rsidSect="00EE19A1">
          <w:pgSz w:w="16838" w:h="11906" w:orient="landscape"/>
          <w:pgMar w:top="993" w:right="426" w:bottom="566" w:left="142" w:header="708" w:footer="708" w:gutter="0"/>
          <w:cols w:space="708"/>
          <w:docGrid w:linePitch="360"/>
        </w:sectPr>
      </w:pPr>
    </w:p>
    <w:p w:rsidR="000563F6" w:rsidRPr="000563F6" w:rsidRDefault="000563F6" w:rsidP="000563F6">
      <w:pPr>
        <w:jc w:val="center"/>
        <w:rPr>
          <w:b/>
          <w:lang w:val="uk-UA"/>
        </w:rPr>
      </w:pPr>
      <w:r w:rsidRPr="000563F6">
        <w:rPr>
          <w:b/>
          <w:lang w:val="uk-UA"/>
        </w:rPr>
        <w:lastRenderedPageBreak/>
        <w:t>ПЕРЕЛІК</w:t>
      </w:r>
    </w:p>
    <w:p w:rsidR="000563F6" w:rsidRPr="000563F6" w:rsidRDefault="000563F6" w:rsidP="000563F6">
      <w:pPr>
        <w:jc w:val="center"/>
        <w:rPr>
          <w:b/>
          <w:lang w:val="uk-UA"/>
        </w:rPr>
      </w:pPr>
      <w:r w:rsidRPr="000563F6">
        <w:rPr>
          <w:b/>
          <w:lang w:val="uk-UA"/>
        </w:rPr>
        <w:t>пільг з земельного податку, наданих за рішенням</w:t>
      </w:r>
    </w:p>
    <w:p w:rsidR="000563F6" w:rsidRDefault="000563F6" w:rsidP="000563F6">
      <w:pPr>
        <w:jc w:val="center"/>
        <w:rPr>
          <w:b/>
          <w:lang w:val="uk-UA"/>
        </w:rPr>
      </w:pPr>
      <w:r w:rsidRPr="000563F6">
        <w:rPr>
          <w:b/>
          <w:lang w:val="uk-UA"/>
        </w:rPr>
        <w:t>органу місцевого самоврядування</w:t>
      </w:r>
    </w:p>
    <w:p w:rsidR="000563F6" w:rsidRDefault="000563F6" w:rsidP="000563F6">
      <w:pPr>
        <w:jc w:val="center"/>
        <w:rPr>
          <w:b/>
          <w:lang w:val="uk-UA"/>
        </w:rPr>
      </w:pPr>
    </w:p>
    <w:tbl>
      <w:tblPr>
        <w:tblW w:w="103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5"/>
        <w:gridCol w:w="1303"/>
        <w:gridCol w:w="7374"/>
        <w:gridCol w:w="815"/>
      </w:tblGrid>
      <w:tr w:rsidR="000563F6" w:rsidRPr="000563F6" w:rsidTr="00331166">
        <w:trPr>
          <w:trHeight w:val="582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3F6" w:rsidRPr="000563F6" w:rsidRDefault="000563F6" w:rsidP="000563F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563F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Код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3F6" w:rsidRPr="000563F6" w:rsidRDefault="000563F6" w:rsidP="000563F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563F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Додатковий</w:t>
            </w:r>
            <w:r w:rsidRPr="000563F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код (за</w:t>
            </w:r>
            <w:r w:rsidRPr="000563F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наявності)</w:t>
            </w:r>
          </w:p>
        </w:tc>
        <w:tc>
          <w:tcPr>
            <w:tcW w:w="7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3F6" w:rsidRPr="000563F6" w:rsidRDefault="000563F6" w:rsidP="000563F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563F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Найменування пільги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3F6" w:rsidRPr="000563F6" w:rsidRDefault="000563F6" w:rsidP="000563F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563F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Розмір пільги, відсотків</w:t>
            </w:r>
          </w:p>
        </w:tc>
      </w:tr>
      <w:tr w:rsidR="000563F6" w:rsidRPr="000563F6" w:rsidTr="00331166">
        <w:trPr>
          <w:trHeight w:val="222"/>
        </w:trPr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3F6" w:rsidRPr="000563F6" w:rsidRDefault="000563F6" w:rsidP="000563F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563F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3F6" w:rsidRPr="000563F6" w:rsidRDefault="000563F6" w:rsidP="000563F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563F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7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3F6" w:rsidRPr="000563F6" w:rsidRDefault="000563F6" w:rsidP="000563F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563F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3F6" w:rsidRPr="000563F6" w:rsidRDefault="000563F6" w:rsidP="000563F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563F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4</w:t>
            </w:r>
          </w:p>
        </w:tc>
      </w:tr>
      <w:tr w:rsidR="000563F6" w:rsidRPr="000563F6" w:rsidTr="00331166">
        <w:trPr>
          <w:trHeight w:val="282"/>
        </w:trPr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3F6" w:rsidRPr="000563F6" w:rsidRDefault="000563F6" w:rsidP="000563F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563F6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3F6" w:rsidRPr="000563F6" w:rsidRDefault="000563F6" w:rsidP="000563F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563F6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7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3F6" w:rsidRPr="000563F6" w:rsidRDefault="000563F6" w:rsidP="000563F6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563F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 групою платників податків (за наявності):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63F6" w:rsidRPr="000563F6" w:rsidRDefault="000563F6" w:rsidP="000563F6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563F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X </w:t>
            </w:r>
          </w:p>
        </w:tc>
      </w:tr>
      <w:tr w:rsidR="000563F6" w:rsidRPr="000563F6" w:rsidTr="00331166">
        <w:trPr>
          <w:trHeight w:val="402"/>
        </w:trPr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3F6" w:rsidRPr="000563F6" w:rsidRDefault="000563F6" w:rsidP="000563F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563F6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1.1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3F6" w:rsidRPr="000563F6" w:rsidRDefault="000563F6" w:rsidP="000563F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563F6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1.1</w:t>
            </w:r>
          </w:p>
        </w:tc>
        <w:tc>
          <w:tcPr>
            <w:tcW w:w="7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3F6" w:rsidRPr="000563F6" w:rsidRDefault="000563F6" w:rsidP="000563F6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563F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Заклади охорони здоров'я-комунальні некомерційні </w:t>
            </w:r>
            <w:proofErr w:type="spellStart"/>
            <w:r w:rsidRPr="000563F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підприємства,засником</w:t>
            </w:r>
            <w:proofErr w:type="spellEnd"/>
            <w:r w:rsidRPr="000563F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яких є </w:t>
            </w:r>
            <w:proofErr w:type="spellStart"/>
            <w:r w:rsidRPr="000563F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Звягельська</w:t>
            </w:r>
            <w:proofErr w:type="spellEnd"/>
            <w:r w:rsidRPr="000563F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міська рада(код цільового призначення згідно додатку 1-03.03) 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63F6" w:rsidRPr="000563F6" w:rsidRDefault="000563F6" w:rsidP="000563F6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563F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100,00   </w:t>
            </w:r>
          </w:p>
        </w:tc>
      </w:tr>
      <w:tr w:rsidR="000563F6" w:rsidRPr="000563F6" w:rsidTr="00331166">
        <w:trPr>
          <w:trHeight w:val="282"/>
        </w:trPr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3F6" w:rsidRPr="000563F6" w:rsidRDefault="000563F6" w:rsidP="000563F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563F6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1.2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3F6" w:rsidRPr="000563F6" w:rsidRDefault="000563F6" w:rsidP="000563F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563F6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1.2</w:t>
            </w:r>
          </w:p>
        </w:tc>
        <w:tc>
          <w:tcPr>
            <w:tcW w:w="7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3F6" w:rsidRPr="000563F6" w:rsidRDefault="000563F6" w:rsidP="000563F6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563F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органи місцевого </w:t>
            </w:r>
            <w:proofErr w:type="spellStart"/>
            <w:r w:rsidRPr="000563F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самовряядування</w:t>
            </w:r>
            <w:proofErr w:type="spellEnd"/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63F6" w:rsidRPr="000563F6" w:rsidRDefault="000563F6" w:rsidP="000563F6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563F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100,00   </w:t>
            </w:r>
          </w:p>
        </w:tc>
      </w:tr>
      <w:tr w:rsidR="000563F6" w:rsidRPr="000563F6" w:rsidTr="00331166">
        <w:trPr>
          <w:trHeight w:val="282"/>
        </w:trPr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3F6" w:rsidRPr="000563F6" w:rsidRDefault="000563F6" w:rsidP="000563F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563F6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1.3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3F6" w:rsidRPr="000563F6" w:rsidRDefault="000563F6" w:rsidP="000563F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563F6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1.3</w:t>
            </w:r>
          </w:p>
        </w:tc>
        <w:tc>
          <w:tcPr>
            <w:tcW w:w="7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3F6" w:rsidRPr="000563F6" w:rsidRDefault="000563F6" w:rsidP="000563F6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563F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комунальні установи та заклади, які </w:t>
            </w:r>
            <w:proofErr w:type="spellStart"/>
            <w:r w:rsidRPr="000563F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повністтю</w:t>
            </w:r>
            <w:proofErr w:type="spellEnd"/>
            <w:r w:rsidRPr="000563F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утримуються за рахунок коштів місцевого бюджету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63F6" w:rsidRPr="000563F6" w:rsidRDefault="000563F6" w:rsidP="000563F6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563F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100,00   </w:t>
            </w:r>
          </w:p>
        </w:tc>
      </w:tr>
      <w:tr w:rsidR="000563F6" w:rsidRPr="000563F6" w:rsidTr="00331166">
        <w:trPr>
          <w:trHeight w:val="402"/>
        </w:trPr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3F6" w:rsidRPr="000563F6" w:rsidRDefault="000563F6" w:rsidP="000563F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563F6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1.4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3F6" w:rsidRPr="000563F6" w:rsidRDefault="000563F6" w:rsidP="000563F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563F6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1.4</w:t>
            </w:r>
          </w:p>
        </w:tc>
        <w:tc>
          <w:tcPr>
            <w:tcW w:w="7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3F6" w:rsidRPr="000563F6" w:rsidRDefault="000563F6" w:rsidP="000563F6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563F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структурні підрозділи Міноборони, територіальних органів, закладів, установ та підприємств, що належать до сфери управління Міноборони(код цільового призначення згідно додатку 1-15.11) 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63F6" w:rsidRPr="000563F6" w:rsidRDefault="000563F6" w:rsidP="000563F6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563F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100,00   </w:t>
            </w:r>
          </w:p>
        </w:tc>
      </w:tr>
      <w:tr w:rsidR="000563F6" w:rsidRPr="000563F6" w:rsidTr="00331166">
        <w:trPr>
          <w:trHeight w:val="282"/>
        </w:trPr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3F6" w:rsidRPr="000563F6" w:rsidRDefault="000563F6" w:rsidP="000563F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563F6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1.5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3F6" w:rsidRPr="000563F6" w:rsidRDefault="000563F6" w:rsidP="000563F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563F6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1.5</w:t>
            </w:r>
          </w:p>
        </w:tc>
        <w:tc>
          <w:tcPr>
            <w:tcW w:w="7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3F6" w:rsidRPr="000563F6" w:rsidRDefault="000563F6" w:rsidP="000563F6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563F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Збройні сили </w:t>
            </w:r>
            <w:proofErr w:type="spellStart"/>
            <w:r w:rsidRPr="000563F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україни</w:t>
            </w:r>
            <w:proofErr w:type="spellEnd"/>
            <w:r w:rsidRPr="000563F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, Національна гвардія України(код цільового призначення згідно додатку 1-15.01,15.02) 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63F6" w:rsidRPr="000563F6" w:rsidRDefault="000563F6" w:rsidP="000563F6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563F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100,00   </w:t>
            </w:r>
          </w:p>
        </w:tc>
      </w:tr>
      <w:tr w:rsidR="000563F6" w:rsidRPr="000563F6" w:rsidTr="00331166">
        <w:trPr>
          <w:trHeight w:val="282"/>
        </w:trPr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3F6" w:rsidRPr="000563F6" w:rsidRDefault="000563F6" w:rsidP="000563F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563F6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1.6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3F6" w:rsidRPr="000563F6" w:rsidRDefault="000563F6" w:rsidP="000563F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563F6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1.6</w:t>
            </w:r>
          </w:p>
        </w:tc>
        <w:tc>
          <w:tcPr>
            <w:tcW w:w="7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3F6" w:rsidRPr="000563F6" w:rsidRDefault="000563F6" w:rsidP="000563F6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563F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підрозділи ДСНС(код цільового призначення згідно додатку 1-03.14) 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63F6" w:rsidRPr="000563F6" w:rsidRDefault="000563F6" w:rsidP="000563F6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563F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100,00   </w:t>
            </w:r>
          </w:p>
        </w:tc>
      </w:tr>
      <w:tr w:rsidR="000563F6" w:rsidRPr="000563F6" w:rsidTr="00331166">
        <w:trPr>
          <w:trHeight w:val="582"/>
        </w:trPr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3F6" w:rsidRPr="000563F6" w:rsidRDefault="000563F6" w:rsidP="000563F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563F6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1.7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3F6" w:rsidRPr="000563F6" w:rsidRDefault="000563F6" w:rsidP="000563F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563F6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1.7</w:t>
            </w:r>
          </w:p>
        </w:tc>
        <w:tc>
          <w:tcPr>
            <w:tcW w:w="7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3F6" w:rsidRPr="000563F6" w:rsidRDefault="000563F6" w:rsidP="000563F6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563F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комунальні підприємства(код цільового призначення згідно додатку -11.04 - для розміщення та експлуатації основних, підсобних і допоміжних будівель та споруд технічної інфраструктури(виробництва та розподілу газу, постачання пари та </w:t>
            </w:r>
            <w:proofErr w:type="spellStart"/>
            <w:r w:rsidRPr="000563F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горячої</w:t>
            </w:r>
            <w:proofErr w:type="spellEnd"/>
            <w:r w:rsidRPr="000563F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води, збирання, очищення та розподіл води) 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63F6" w:rsidRPr="000563F6" w:rsidRDefault="000563F6" w:rsidP="000563F6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563F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100,00   </w:t>
            </w:r>
          </w:p>
        </w:tc>
      </w:tr>
      <w:tr w:rsidR="000563F6" w:rsidRPr="000563F6" w:rsidTr="00331166">
        <w:trPr>
          <w:trHeight w:val="282"/>
        </w:trPr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3F6" w:rsidRPr="000563F6" w:rsidRDefault="000563F6" w:rsidP="000563F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563F6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3F6" w:rsidRPr="000563F6" w:rsidRDefault="000563F6" w:rsidP="000563F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563F6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7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3F6" w:rsidRPr="000563F6" w:rsidRDefault="000563F6" w:rsidP="000563F6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563F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 цільовим призначенням земельних ділянок (за наявності):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63F6" w:rsidRPr="000563F6" w:rsidRDefault="000563F6" w:rsidP="000563F6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563F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         -     </w:t>
            </w:r>
          </w:p>
        </w:tc>
      </w:tr>
    </w:tbl>
    <w:p w:rsidR="000563F6" w:rsidRDefault="000563F6" w:rsidP="000563F6">
      <w:pPr>
        <w:jc w:val="center"/>
        <w:rPr>
          <w:b/>
          <w:sz w:val="18"/>
          <w:szCs w:val="18"/>
          <w:lang w:val="uk-UA"/>
        </w:rPr>
      </w:pPr>
    </w:p>
    <w:p w:rsidR="000B1875" w:rsidRDefault="000B1875" w:rsidP="000563F6">
      <w:pPr>
        <w:jc w:val="center"/>
        <w:rPr>
          <w:b/>
          <w:sz w:val="18"/>
          <w:szCs w:val="18"/>
          <w:lang w:val="uk-UA"/>
        </w:rPr>
      </w:pPr>
    </w:p>
    <w:p w:rsidR="000B1875" w:rsidRPr="000B1875" w:rsidRDefault="000B1875" w:rsidP="000B1875">
      <w:pPr>
        <w:jc w:val="center"/>
        <w:rPr>
          <w:b/>
          <w:lang w:val="uk-UA"/>
        </w:rPr>
      </w:pPr>
      <w:r w:rsidRPr="000B1875">
        <w:rPr>
          <w:b/>
          <w:lang w:val="uk-UA"/>
        </w:rPr>
        <w:t>СТАВКИ</w:t>
      </w:r>
    </w:p>
    <w:p w:rsidR="000B1875" w:rsidRDefault="000B1875" w:rsidP="000B1875">
      <w:pPr>
        <w:jc w:val="center"/>
        <w:rPr>
          <w:b/>
          <w:lang w:val="uk-UA"/>
        </w:rPr>
      </w:pPr>
      <w:r w:rsidRPr="000B1875">
        <w:rPr>
          <w:b/>
          <w:lang w:val="uk-UA"/>
        </w:rPr>
        <w:t>орендної плати</w:t>
      </w:r>
    </w:p>
    <w:p w:rsidR="000B1875" w:rsidRDefault="000B1875" w:rsidP="000B1875">
      <w:pPr>
        <w:jc w:val="center"/>
        <w:rPr>
          <w:b/>
          <w:lang w:val="uk-UA"/>
        </w:rPr>
      </w:pPr>
    </w:p>
    <w:tbl>
      <w:tblPr>
        <w:tblW w:w="10347" w:type="dxa"/>
        <w:tblInd w:w="-5" w:type="dxa"/>
        <w:tblLook w:val="04A0" w:firstRow="1" w:lastRow="0" w:firstColumn="1" w:lastColumn="0" w:noHBand="0" w:noVBand="1"/>
      </w:tblPr>
      <w:tblGrid>
        <w:gridCol w:w="743"/>
        <w:gridCol w:w="1103"/>
        <w:gridCol w:w="4457"/>
        <w:gridCol w:w="1098"/>
        <w:gridCol w:w="924"/>
        <w:gridCol w:w="1098"/>
        <w:gridCol w:w="924"/>
      </w:tblGrid>
      <w:tr w:rsidR="000B1875" w:rsidRPr="000B1875" w:rsidTr="00331166">
        <w:trPr>
          <w:trHeight w:val="582"/>
        </w:trPr>
        <w:tc>
          <w:tcPr>
            <w:tcW w:w="6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Вид цільового призначення земельних ділянок</w:t>
            </w:r>
          </w:p>
        </w:tc>
        <w:tc>
          <w:tcPr>
            <w:tcW w:w="404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Ставки орендної плати</w:t>
            </w: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(відсотків нормативної грошової оцінки)</w:t>
            </w:r>
          </w:p>
        </w:tc>
      </w:tr>
      <w:tr w:rsidR="000B1875" w:rsidRPr="000B1875" w:rsidTr="00331166">
        <w:trPr>
          <w:trHeight w:val="1602"/>
        </w:trPr>
        <w:tc>
          <w:tcPr>
            <w:tcW w:w="7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код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додатковий</w:t>
            </w: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код</w:t>
            </w: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 xml:space="preserve"> (за</w:t>
            </w: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наявності)</w:t>
            </w:r>
          </w:p>
        </w:tc>
        <w:tc>
          <w:tcPr>
            <w:tcW w:w="4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найменування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 земельні ділянки,</w:t>
            </w: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нормативну грошову</w:t>
            </w: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оцінку яких проведено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 земельні ділянки,</w:t>
            </w: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нормативну грошову</w:t>
            </w: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оцінку яких не</w:t>
            </w: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проведено</w:t>
            </w:r>
          </w:p>
        </w:tc>
      </w:tr>
      <w:tr w:rsidR="000B1875" w:rsidRPr="000B1875" w:rsidTr="00331166">
        <w:trPr>
          <w:trHeight w:val="1560"/>
        </w:trPr>
        <w:tc>
          <w:tcPr>
            <w:tcW w:w="7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4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юридичних осіб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фізичних осіб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юридичних осіб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фізичних осіб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7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сільськогосподарського призначення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01.01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12,00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12,00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12,00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12,00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01.02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ведення фермерського господарства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6,00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6,00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6,00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6,00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01.03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ведення особистого селянського господарства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01.04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ведення підсобного сільського господарства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01.05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індивідуального садівництва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01.06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колективного садівництва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01.07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городництва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01.08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сінокосіння і випасання худоби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01.09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дослідних і навчальних цілей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01.10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Для пропаганди передового досвіду ведення </w:t>
            </w: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lastRenderedPageBreak/>
              <w:t>сільського господарства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lastRenderedPageBreak/>
              <w:t xml:space="preserve">            2,00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</w:t>
            </w: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lastRenderedPageBreak/>
              <w:t xml:space="preserve">2,00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lastRenderedPageBreak/>
              <w:t xml:space="preserve">            2,00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</w:t>
            </w: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lastRenderedPageBreak/>
              <w:t xml:space="preserve">2,00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lastRenderedPageBreak/>
              <w:t>01.11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надання послуг у сільському господарстві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01.12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інфраструктури оптових ринків сільськогосподарської продукції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01.13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іншого сільськогосподарського призначення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6,00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6,00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6,00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6,00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01.14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цілей підрозділів 01.01 - 01.13, 01.15 - 01.19 та для збереження та використання земель природно-заповідного фонду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01.15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запасу під сільськогосподарськими будівлями і дворами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01.16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під полезахисними лісовими смугами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01.17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01.18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загального користування, які використовуються як польові дороги, прогони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01.19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під громадськими сіножатями та громадськими пасовищами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житлової забудови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02.01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02.02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колективного житлового будівництва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02.03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02.04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будівництва і обслуговування будівель тимчасового проживання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02.05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будівництва індивідуальних гаражів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02.06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колективного гаражного будівництва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02.07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іншої житлової забудови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02.08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цілей підрозділів 02.01-02.07, 02.09-02.12 та для збереження та використання земель природно-заповідного фонду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02.09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будівництва і обслуговування паркінгів та автостоянок на землях житлової та громадської забудови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3,00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3,00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3,00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3,00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02.10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02.11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02.12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Земельні ділянки загального користування, які використовуються як </w:t>
            </w:r>
            <w:proofErr w:type="spellStart"/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внутрішньоквартальні</w:t>
            </w:r>
            <w:proofErr w:type="spellEnd"/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проїзди, пішохідні зони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громадської забудови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03.01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будівництва та обслуговування будівель органів державної влади та органів місцевого самоврядування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03.02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будівництва та обслуговування будівель закладів освіти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03.03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будівництва та обслуговування будівель закладів охорони здоров’я та соціальної допомоги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03.04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будівництва та обслуговування будівель громадських та релігійних організацій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03.05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03.06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будівництва та обслуговування будівель екстериторіальних організацій та органів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03.07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будівництва та обслуговування будівель торгівлі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8,00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8,00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8,00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8,00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03.07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01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Тимчасові споруди комерційного призначення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12,00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12,00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12,00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12,00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03.08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будівництва та обслуговування об’єктів туристичної інфраструктури та закладів громадського харчування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4,00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4,00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4,00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4,00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03.09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будівництва та обслуговування будівель кредитно-фінансових установ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10,00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10,00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10,00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10,00   </w:t>
            </w:r>
          </w:p>
        </w:tc>
      </w:tr>
      <w:tr w:rsidR="000B1875" w:rsidRPr="000B1875" w:rsidTr="00331166">
        <w:trPr>
          <w:trHeight w:val="5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lastRenderedPageBreak/>
              <w:t>03.10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4,00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4,00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4,00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4,00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03.11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будівництва та обслуговування будівель і споруд закладів науки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03.12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03.13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будівництва та обслуговування будівель закладів побутового обслуговування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3,00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3,00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3,00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3,00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03.14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та постійної діяльності органів і підрозділів ДСНС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03.15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3,00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3,00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3,00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3,00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03.16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цілей підрозділів 03.01-03.15, 03.17-03.20 та для збереження та використання земель природно-заповідного фонду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03.17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та експлуатації закладів з обслуговування відвідувачів об’єктів рекреаційного призначення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03.18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та експлуатації установ/місць виконання покарань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03.19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03.20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Земельні ділянки загального користування, які використовуються як </w:t>
            </w:r>
            <w:proofErr w:type="spellStart"/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внутрішньоквартальні</w:t>
            </w:r>
            <w:proofErr w:type="spellEnd"/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проїзди, пішохідні зони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природно-заповідного фонду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04.01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збереження та використання біосферних заповідників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04.02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збереження та використання природних заповідників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04.03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збереження та використання національних природних парків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04.04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збереження та використання ботанічних садів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04.05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збереження та використання зоологічних парків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04.06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збереження та використання дендрологічних парків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04.07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збереження та використання парків-пам’яток садово-паркового мистецтва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04.08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збереження та використання заказників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04.09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збереження та використання заповідних урочищ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04.10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збереження та використання пам’яток природи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04.11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збереження та використання регіональних ландшафтних парків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 іншого природоохоронного призначення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</w:tr>
      <w:tr w:rsidR="000B1875" w:rsidRPr="000B1875" w:rsidTr="00331166">
        <w:trPr>
          <w:trHeight w:val="76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05.01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іншого природоохоронного призначення (земельні ділянки, в межах яких є природні об`єкти, що мають особливу наукову цінність, та які надаються для збереження і використання цих об`єктів, проведення наукових досліджень, освітньої та виховної роботи)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05.02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оздоровчого призначення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06.01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будівництва і обслуговування санаторно-оздоровчих закладів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06.02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розробки родовищ природних лікувальних ресурсів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06.03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інших оздоровчих цілей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06.04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цілей підрозділів 06.01-06.03, 06.05 та для збереження та використання земель природно-заповідного фонду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06.05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lastRenderedPageBreak/>
              <w:t>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 рекреаційного призначення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07.01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будівництва та обслуговування об’єктів рекреаційного призначення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07.02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будівництва та обслуговування об’єктів фізичної культури і спорту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07.03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індивідуального дачного будівництва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07.04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колективного дачного будівництва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07.05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цілей підрозділів 07.01-07.04, 07.06-07.09 та для збереження та використання земель природно-заповідного фонду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07.06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збереження, використання та відтворення зелених зон і зелених насаджень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07.07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07.08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07.09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загального користування відведені під місця поховання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 історико-культурного призначення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08.01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забезпечення охорони об’єктів культурної спадщини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08.02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та обслуговування музейних закладів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08.03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іншого історико-культурного призначення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08.04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цілей підрозділів 08.01-08.03, 08.05 та для збереження та використання земель природно-заповідного фонду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08.05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лісогосподарського призначення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09.01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ведення лісового господарства і пов’язаних з ним послуг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09.01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01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Лісові землі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09.02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іншого лісогосподарського призначення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09.03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цілей підрозділів 09.01-09.02, 09.04-09.05 та для збереження та використання земель природно-заповідного фонду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09.04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господарських дворів лісогосподарських підприємств, установ, організацій та будівель лісомисливського господарства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09.05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 водного фонду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10.01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експлуатації та догляду за водними об’єктами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4,00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4,00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4,00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4,00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10.02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облаштування та догляду за прибережними захисними смугами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10.03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експлуатації та догляду за смугами відведення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10.04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експлуатації та догляду за гідротехнічними, іншими водогосподарськими спорудами і каналами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10.05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догляду за береговими смугами водних шляхів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10.06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сінокосіння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10.07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рибогосподарських потреб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4,00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4,00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4,00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4,00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10.08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культурно-оздоровчих потреб, рекреаційних, спортивних і туристичних цілей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10.09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проведення науково-дослідних робіт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10.10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будівництва та експлуатації гідротехнічних, гідрометричних та лінійних споруд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lastRenderedPageBreak/>
              <w:t>10.11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будівництва та експлуатації санаторіїв та інших лікувально-оздоровчих закладів у межах прибережних захисних смуг морів, морських заток і лиманів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10.12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цілей підрозділів 10.01-10.11, 10.13-10.16 та для збереження та використання земель природно-заповідного фонду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10.13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10.14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Водні об’єкти загального користування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10.15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під пляжами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10.16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під громадськими сіножатями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 промисловості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11.01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підприємствами, що пов’язані з користуванням надрами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10,00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10,00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10,00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10,00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11.02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11.03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3,00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3,00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3,00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3,00   </w:t>
            </w:r>
          </w:p>
        </w:tc>
      </w:tr>
      <w:tr w:rsidR="000B1875" w:rsidRPr="000B1875" w:rsidTr="00331166">
        <w:trPr>
          <w:trHeight w:val="5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11.04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11.05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цілей підрозділів 11.01-11.04, 11.06-11.08 та для збереження та використання земель природно-заповідного фонду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11.06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11.07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11.08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загального користування, відведенні для цілей поводження з відходами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транспорту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12.01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3,00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3,00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3,00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3,00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12.02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та експлуатації будівель і споруд морського транспорту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12.03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та експлуатації будівель і споруд річкового транспорт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12.04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12.05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та експлуатації будівель і споруд авіаційного транспорту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12.06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та експлуатації об’єктів трубопровідного транспорту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6,00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6,00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6,00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6,00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12.07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та експлуатації будівель і споруд міського електротранспорту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12.08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3,00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3,00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3,00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3,00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12.08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01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Автозаправки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12,00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12,00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12,00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12,00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12.09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та експлуатації будівель і споруд іншого наземного транспорту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3,00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3,00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3,00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3,00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12.10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цілей підрозділів 12.01-12.09, 12.11-12.13 та для збереження та використання земель природно-заповідного фонду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12.11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та експлуатації об’єктів дорожнього сервісу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3,00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3,00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3,00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3,00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12.12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12.13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загального користування, які використовуються як вулиці, майдани, проїзди, дороги, набережні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lastRenderedPageBreak/>
              <w:t>13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 зв`язку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13.01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та експлуатації об’єктів і споруд телекомунікацій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12,00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12,00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12,00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12,00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13.02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та експлуатації будівель та споруд об’єктів поштового зв’язку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13.03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та експлуатації інших технічних засобів зв’язку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13.04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цілей підрозділів 13.01-13.03, 13.05-13.06 та для збереження і використання земель природно-заповідного фонду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13.05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та постійної діяльності Державної служби спеціального зв’язку та захисту інформації України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13.06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 енергетики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14.01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розміщення, будівництва, експлуатації та обслуговування будівель і споруд об’єктів енергогенеруючих підприємств, установ і організацій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3,00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3,00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3,00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3,00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14.02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2,00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14.03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цілей підрозділів 14.01-14.02, 14.04-14.06 та для збереження та використання земель природно-заповідного фонду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14.04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14.05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14.06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загального користування, відведені для цілей поводження з відходами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  оборони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15.01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та постійної діяльності Збройних Сил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15.02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та постійної діяльності Національної гвардії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15.03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та постійної діяльності Державної прикордонної служби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15.04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та постійної діяльності Служби безпеки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15.05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та постійної діяльності Державної спеціальної служби транспорту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2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15.06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та постійної діяльності Служби зовнішньої розвідки України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15.07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та постійної діяльності інших, створених відповідно до законів, військових формувань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15.08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цілей підрозділів 15.01-15.07, 15.09-15.11 та для збереження та використання земель природно-заповідного фонд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15.09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структурних підрозділів апарату МВС, територіальних органів, закладів, установ і підприємств, що належать до сфери управління МВС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58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15.10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та постійної діяльності Національної поліції, її територіальних органів, підприємств, установ та організацій, що належать до сфери управління Національної поліції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15.11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Для розміщення структурних підрозділів Міноборони, територіальних органів, закладів, установ і підприємств, що належать до сфери управління Міноборони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1,00   </w:t>
            </w:r>
          </w:p>
        </w:tc>
      </w:tr>
      <w:tr w:rsidR="000B1875" w:rsidRPr="000B1875" w:rsidTr="00331166">
        <w:trPr>
          <w:trHeight w:val="40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875" w:rsidRPr="000B1875" w:rsidRDefault="000B1875" w:rsidP="000B18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Земельні ділянки, для яких ставки визначаються незалежно від цільового призначення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875" w:rsidRPr="000B1875" w:rsidRDefault="000B1875" w:rsidP="000B1875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B187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                 -     </w:t>
            </w:r>
          </w:p>
        </w:tc>
      </w:tr>
    </w:tbl>
    <w:p w:rsidR="000B1875" w:rsidRPr="000B1875" w:rsidRDefault="000B1875" w:rsidP="000B1875">
      <w:pPr>
        <w:jc w:val="center"/>
        <w:rPr>
          <w:b/>
          <w:lang w:val="uk-UA"/>
        </w:rPr>
      </w:pPr>
    </w:p>
    <w:sectPr w:rsidR="000B1875" w:rsidRPr="000B1875" w:rsidSect="000563F6">
      <w:pgSz w:w="11906" w:h="16838"/>
      <w:pgMar w:top="426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47E81"/>
    <w:multiLevelType w:val="hybridMultilevel"/>
    <w:tmpl w:val="396C2EDE"/>
    <w:lvl w:ilvl="0" w:tplc="F672F6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36B2C"/>
    <w:multiLevelType w:val="multilevel"/>
    <w:tmpl w:val="A46A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8B1601"/>
    <w:multiLevelType w:val="hybridMultilevel"/>
    <w:tmpl w:val="8744D03A"/>
    <w:lvl w:ilvl="0" w:tplc="C316996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63BE2"/>
    <w:multiLevelType w:val="hybridMultilevel"/>
    <w:tmpl w:val="93B4EFE2"/>
    <w:lvl w:ilvl="0" w:tplc="0A2ECD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205"/>
    <w:rsid w:val="00016837"/>
    <w:rsid w:val="00035EFF"/>
    <w:rsid w:val="00036693"/>
    <w:rsid w:val="0003693D"/>
    <w:rsid w:val="00041F9E"/>
    <w:rsid w:val="00047A4E"/>
    <w:rsid w:val="00050C9B"/>
    <w:rsid w:val="000563F6"/>
    <w:rsid w:val="00056868"/>
    <w:rsid w:val="000603B4"/>
    <w:rsid w:val="00061111"/>
    <w:rsid w:val="00082139"/>
    <w:rsid w:val="0008424E"/>
    <w:rsid w:val="000932D1"/>
    <w:rsid w:val="00093C55"/>
    <w:rsid w:val="000B1875"/>
    <w:rsid w:val="000C1B24"/>
    <w:rsid w:val="000F0587"/>
    <w:rsid w:val="000F1E71"/>
    <w:rsid w:val="000F2D4D"/>
    <w:rsid w:val="000F7ED1"/>
    <w:rsid w:val="001021F4"/>
    <w:rsid w:val="00125B0D"/>
    <w:rsid w:val="00134B26"/>
    <w:rsid w:val="00142E00"/>
    <w:rsid w:val="00143F47"/>
    <w:rsid w:val="001566F4"/>
    <w:rsid w:val="00180A4B"/>
    <w:rsid w:val="001A3E2F"/>
    <w:rsid w:val="001A736F"/>
    <w:rsid w:val="001A76E5"/>
    <w:rsid w:val="001A7B38"/>
    <w:rsid w:val="001B03E2"/>
    <w:rsid w:val="001B17F4"/>
    <w:rsid w:val="001B786F"/>
    <w:rsid w:val="001D031C"/>
    <w:rsid w:val="001E1AD6"/>
    <w:rsid w:val="00205035"/>
    <w:rsid w:val="00234394"/>
    <w:rsid w:val="00236590"/>
    <w:rsid w:val="00243084"/>
    <w:rsid w:val="00262589"/>
    <w:rsid w:val="00270B55"/>
    <w:rsid w:val="00277354"/>
    <w:rsid w:val="002B46F8"/>
    <w:rsid w:val="002C2E79"/>
    <w:rsid w:val="002D7BDA"/>
    <w:rsid w:val="002E67B4"/>
    <w:rsid w:val="002F0EE4"/>
    <w:rsid w:val="002F2E7C"/>
    <w:rsid w:val="002F4C68"/>
    <w:rsid w:val="002F54CF"/>
    <w:rsid w:val="00304629"/>
    <w:rsid w:val="00323983"/>
    <w:rsid w:val="00331166"/>
    <w:rsid w:val="0033172A"/>
    <w:rsid w:val="00331CC0"/>
    <w:rsid w:val="00340124"/>
    <w:rsid w:val="003409AC"/>
    <w:rsid w:val="00361452"/>
    <w:rsid w:val="003671AC"/>
    <w:rsid w:val="003A7F28"/>
    <w:rsid w:val="003B460D"/>
    <w:rsid w:val="003B4907"/>
    <w:rsid w:val="003B73B3"/>
    <w:rsid w:val="003C4D5E"/>
    <w:rsid w:val="003D798B"/>
    <w:rsid w:val="003D7CA2"/>
    <w:rsid w:val="003E1F5C"/>
    <w:rsid w:val="003E291D"/>
    <w:rsid w:val="003E3F4D"/>
    <w:rsid w:val="003E4CAB"/>
    <w:rsid w:val="003E5999"/>
    <w:rsid w:val="003F2F6E"/>
    <w:rsid w:val="003F3838"/>
    <w:rsid w:val="003F4CCA"/>
    <w:rsid w:val="00400E7A"/>
    <w:rsid w:val="00401800"/>
    <w:rsid w:val="00421C40"/>
    <w:rsid w:val="004364D3"/>
    <w:rsid w:val="00453922"/>
    <w:rsid w:val="00454F68"/>
    <w:rsid w:val="004614D2"/>
    <w:rsid w:val="004650E7"/>
    <w:rsid w:val="00466FE0"/>
    <w:rsid w:val="0046729D"/>
    <w:rsid w:val="00470C28"/>
    <w:rsid w:val="004719AF"/>
    <w:rsid w:val="00475A81"/>
    <w:rsid w:val="004762C7"/>
    <w:rsid w:val="0048008C"/>
    <w:rsid w:val="00484213"/>
    <w:rsid w:val="004A1ACD"/>
    <w:rsid w:val="004C0A9A"/>
    <w:rsid w:val="004C4125"/>
    <w:rsid w:val="004C6A28"/>
    <w:rsid w:val="004F53DE"/>
    <w:rsid w:val="004F5601"/>
    <w:rsid w:val="00502750"/>
    <w:rsid w:val="005135B3"/>
    <w:rsid w:val="005377ED"/>
    <w:rsid w:val="00552890"/>
    <w:rsid w:val="00556A10"/>
    <w:rsid w:val="005631C2"/>
    <w:rsid w:val="005648C7"/>
    <w:rsid w:val="00565462"/>
    <w:rsid w:val="00567920"/>
    <w:rsid w:val="005722E7"/>
    <w:rsid w:val="00574CF0"/>
    <w:rsid w:val="005C5D62"/>
    <w:rsid w:val="005F4CE0"/>
    <w:rsid w:val="00615E1E"/>
    <w:rsid w:val="00626BB5"/>
    <w:rsid w:val="0064446F"/>
    <w:rsid w:val="00653238"/>
    <w:rsid w:val="006532BD"/>
    <w:rsid w:val="00653469"/>
    <w:rsid w:val="0065428D"/>
    <w:rsid w:val="00685BE9"/>
    <w:rsid w:val="00687F1F"/>
    <w:rsid w:val="00697C59"/>
    <w:rsid w:val="006A3E09"/>
    <w:rsid w:val="006B051E"/>
    <w:rsid w:val="006B1CAA"/>
    <w:rsid w:val="006C121F"/>
    <w:rsid w:val="006C673C"/>
    <w:rsid w:val="006D075D"/>
    <w:rsid w:val="006D557C"/>
    <w:rsid w:val="006E18A9"/>
    <w:rsid w:val="006E52B8"/>
    <w:rsid w:val="006E54DE"/>
    <w:rsid w:val="00704B8B"/>
    <w:rsid w:val="0071588E"/>
    <w:rsid w:val="0071629B"/>
    <w:rsid w:val="0073258C"/>
    <w:rsid w:val="0073789C"/>
    <w:rsid w:val="00742A1C"/>
    <w:rsid w:val="00744C0F"/>
    <w:rsid w:val="0075606D"/>
    <w:rsid w:val="007762E2"/>
    <w:rsid w:val="0079153D"/>
    <w:rsid w:val="007931E5"/>
    <w:rsid w:val="007A0EAB"/>
    <w:rsid w:val="007A270B"/>
    <w:rsid w:val="007A7048"/>
    <w:rsid w:val="007B0BD2"/>
    <w:rsid w:val="007D54D0"/>
    <w:rsid w:val="007D7B19"/>
    <w:rsid w:val="007E577F"/>
    <w:rsid w:val="007F5A1B"/>
    <w:rsid w:val="008001E5"/>
    <w:rsid w:val="0080609D"/>
    <w:rsid w:val="00813AF8"/>
    <w:rsid w:val="008256E9"/>
    <w:rsid w:val="00835D12"/>
    <w:rsid w:val="00835E56"/>
    <w:rsid w:val="00843B13"/>
    <w:rsid w:val="00843CD9"/>
    <w:rsid w:val="00862D3B"/>
    <w:rsid w:val="008635DD"/>
    <w:rsid w:val="00875BF6"/>
    <w:rsid w:val="008773CE"/>
    <w:rsid w:val="008849AB"/>
    <w:rsid w:val="00885858"/>
    <w:rsid w:val="0089002A"/>
    <w:rsid w:val="00893787"/>
    <w:rsid w:val="008A1D6C"/>
    <w:rsid w:val="008A40AB"/>
    <w:rsid w:val="008A6337"/>
    <w:rsid w:val="008B2916"/>
    <w:rsid w:val="008B65C6"/>
    <w:rsid w:val="008C3205"/>
    <w:rsid w:val="008C3D3B"/>
    <w:rsid w:val="008C5231"/>
    <w:rsid w:val="008D1D36"/>
    <w:rsid w:val="008D221C"/>
    <w:rsid w:val="008D56BA"/>
    <w:rsid w:val="008F3471"/>
    <w:rsid w:val="008F493A"/>
    <w:rsid w:val="008F790D"/>
    <w:rsid w:val="00915CB0"/>
    <w:rsid w:val="009258D5"/>
    <w:rsid w:val="00933873"/>
    <w:rsid w:val="0093443F"/>
    <w:rsid w:val="0094670A"/>
    <w:rsid w:val="009550E9"/>
    <w:rsid w:val="00956E38"/>
    <w:rsid w:val="00961C9D"/>
    <w:rsid w:val="0097716F"/>
    <w:rsid w:val="0098225F"/>
    <w:rsid w:val="00994DC6"/>
    <w:rsid w:val="009A5CF2"/>
    <w:rsid w:val="009A5E03"/>
    <w:rsid w:val="009B24D7"/>
    <w:rsid w:val="009C6932"/>
    <w:rsid w:val="009C7881"/>
    <w:rsid w:val="009D388C"/>
    <w:rsid w:val="009E4096"/>
    <w:rsid w:val="009E43C2"/>
    <w:rsid w:val="009F0E8D"/>
    <w:rsid w:val="00A00F72"/>
    <w:rsid w:val="00A25BD1"/>
    <w:rsid w:val="00A32F45"/>
    <w:rsid w:val="00A349D7"/>
    <w:rsid w:val="00A52B8E"/>
    <w:rsid w:val="00A60908"/>
    <w:rsid w:val="00A652C9"/>
    <w:rsid w:val="00A67C7C"/>
    <w:rsid w:val="00A75D25"/>
    <w:rsid w:val="00A829F8"/>
    <w:rsid w:val="00A87A05"/>
    <w:rsid w:val="00AB3D06"/>
    <w:rsid w:val="00AB76F8"/>
    <w:rsid w:val="00AC3652"/>
    <w:rsid w:val="00AF0A58"/>
    <w:rsid w:val="00AF2009"/>
    <w:rsid w:val="00AF5615"/>
    <w:rsid w:val="00AF6D44"/>
    <w:rsid w:val="00B02457"/>
    <w:rsid w:val="00B12CFC"/>
    <w:rsid w:val="00B17928"/>
    <w:rsid w:val="00B314D9"/>
    <w:rsid w:val="00B43D6E"/>
    <w:rsid w:val="00B47B55"/>
    <w:rsid w:val="00B66A66"/>
    <w:rsid w:val="00B7372A"/>
    <w:rsid w:val="00B8075E"/>
    <w:rsid w:val="00B836C5"/>
    <w:rsid w:val="00B93C33"/>
    <w:rsid w:val="00B9691D"/>
    <w:rsid w:val="00BA47EB"/>
    <w:rsid w:val="00BA765F"/>
    <w:rsid w:val="00BB6A90"/>
    <w:rsid w:val="00BB75B3"/>
    <w:rsid w:val="00BE032C"/>
    <w:rsid w:val="00BE0458"/>
    <w:rsid w:val="00BE5E2F"/>
    <w:rsid w:val="00BF569B"/>
    <w:rsid w:val="00BF60BD"/>
    <w:rsid w:val="00C10186"/>
    <w:rsid w:val="00C148CA"/>
    <w:rsid w:val="00C14E4F"/>
    <w:rsid w:val="00C32F5D"/>
    <w:rsid w:val="00C344D6"/>
    <w:rsid w:val="00C4726A"/>
    <w:rsid w:val="00C474C5"/>
    <w:rsid w:val="00C550C7"/>
    <w:rsid w:val="00C71730"/>
    <w:rsid w:val="00C84E89"/>
    <w:rsid w:val="00C966BA"/>
    <w:rsid w:val="00C97E7A"/>
    <w:rsid w:val="00CB4464"/>
    <w:rsid w:val="00CB5AA2"/>
    <w:rsid w:val="00CD3524"/>
    <w:rsid w:val="00CD3E3E"/>
    <w:rsid w:val="00CD4419"/>
    <w:rsid w:val="00CD6D9B"/>
    <w:rsid w:val="00CD7562"/>
    <w:rsid w:val="00CE1149"/>
    <w:rsid w:val="00CF17CD"/>
    <w:rsid w:val="00D110AA"/>
    <w:rsid w:val="00D1231F"/>
    <w:rsid w:val="00D32198"/>
    <w:rsid w:val="00D36530"/>
    <w:rsid w:val="00D36806"/>
    <w:rsid w:val="00D37429"/>
    <w:rsid w:val="00D4392D"/>
    <w:rsid w:val="00D47B25"/>
    <w:rsid w:val="00D65EDA"/>
    <w:rsid w:val="00D7069F"/>
    <w:rsid w:val="00D94E94"/>
    <w:rsid w:val="00DA17D4"/>
    <w:rsid w:val="00DA25D7"/>
    <w:rsid w:val="00DA6DBF"/>
    <w:rsid w:val="00DB28D5"/>
    <w:rsid w:val="00DB4AE7"/>
    <w:rsid w:val="00DE27DA"/>
    <w:rsid w:val="00DE559F"/>
    <w:rsid w:val="00DF18CB"/>
    <w:rsid w:val="00E25DE0"/>
    <w:rsid w:val="00E30A30"/>
    <w:rsid w:val="00E415F4"/>
    <w:rsid w:val="00E41E10"/>
    <w:rsid w:val="00E45CC2"/>
    <w:rsid w:val="00E578CC"/>
    <w:rsid w:val="00E57A93"/>
    <w:rsid w:val="00E7140F"/>
    <w:rsid w:val="00E72A1E"/>
    <w:rsid w:val="00E8224F"/>
    <w:rsid w:val="00E82608"/>
    <w:rsid w:val="00E86646"/>
    <w:rsid w:val="00E90BE7"/>
    <w:rsid w:val="00E917D3"/>
    <w:rsid w:val="00E9306C"/>
    <w:rsid w:val="00E935A6"/>
    <w:rsid w:val="00EA0F42"/>
    <w:rsid w:val="00EB2E0C"/>
    <w:rsid w:val="00EC263A"/>
    <w:rsid w:val="00EC6D35"/>
    <w:rsid w:val="00ED1B8C"/>
    <w:rsid w:val="00EE19A1"/>
    <w:rsid w:val="00EE6314"/>
    <w:rsid w:val="00EF770C"/>
    <w:rsid w:val="00F013BF"/>
    <w:rsid w:val="00F030A2"/>
    <w:rsid w:val="00F21A82"/>
    <w:rsid w:val="00F47F43"/>
    <w:rsid w:val="00F50D4C"/>
    <w:rsid w:val="00F52CE0"/>
    <w:rsid w:val="00F54F30"/>
    <w:rsid w:val="00F566F5"/>
    <w:rsid w:val="00F604FD"/>
    <w:rsid w:val="00F63483"/>
    <w:rsid w:val="00F72F01"/>
    <w:rsid w:val="00F850F8"/>
    <w:rsid w:val="00F86E86"/>
    <w:rsid w:val="00F91881"/>
    <w:rsid w:val="00F9632A"/>
    <w:rsid w:val="00FA1EFE"/>
    <w:rsid w:val="00FA661D"/>
    <w:rsid w:val="00FB7B40"/>
    <w:rsid w:val="00FC5178"/>
    <w:rsid w:val="00FD5964"/>
    <w:rsid w:val="00FD6282"/>
    <w:rsid w:val="00FD793D"/>
    <w:rsid w:val="00FE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1E3FC4"/>
  <w15:docId w15:val="{8992E4E4-C5C5-4B0F-BABA-1627C1FB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205"/>
    <w:rPr>
      <w:rFonts w:eastAsia="Calibr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3B73B3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BE04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73B3"/>
    <w:rPr>
      <w:rFonts w:eastAsia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BE045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234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035EFF"/>
    <w:pPr>
      <w:widowControl w:val="0"/>
      <w:autoSpaceDE w:val="0"/>
      <w:autoSpaceDN w:val="0"/>
      <w:adjustRightInd w:val="0"/>
      <w:spacing w:line="319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035EFF"/>
    <w:pPr>
      <w:widowControl w:val="0"/>
      <w:autoSpaceDE w:val="0"/>
      <w:autoSpaceDN w:val="0"/>
      <w:adjustRightInd w:val="0"/>
      <w:spacing w:line="320" w:lineRule="exact"/>
      <w:ind w:firstLine="701"/>
      <w:jc w:val="both"/>
    </w:pPr>
    <w:rPr>
      <w:rFonts w:eastAsia="Times New Roman"/>
    </w:rPr>
  </w:style>
  <w:style w:type="character" w:customStyle="1" w:styleId="FontStyle15">
    <w:name w:val="Font Style15"/>
    <w:uiPriority w:val="99"/>
    <w:rsid w:val="00035EFF"/>
    <w:rPr>
      <w:rFonts w:ascii="Times New Roman" w:hAnsi="Times New Roman" w:cs="Times New Roman"/>
      <w:sz w:val="26"/>
      <w:szCs w:val="26"/>
    </w:rPr>
  </w:style>
  <w:style w:type="character" w:styleId="a4">
    <w:name w:val="Strong"/>
    <w:basedOn w:val="a0"/>
    <w:uiPriority w:val="22"/>
    <w:qFormat/>
    <w:rsid w:val="00BE0458"/>
    <w:rPr>
      <w:b/>
      <w:bCs/>
    </w:rPr>
  </w:style>
  <w:style w:type="paragraph" w:styleId="a5">
    <w:name w:val="Normal (Web)"/>
    <w:basedOn w:val="a"/>
    <w:uiPriority w:val="99"/>
    <w:unhideWhenUsed/>
    <w:rsid w:val="00BE0458"/>
    <w:pPr>
      <w:spacing w:before="100" w:beforeAutospacing="1" w:after="100" w:afterAutospacing="1"/>
    </w:pPr>
    <w:rPr>
      <w:rFonts w:eastAsia="Times New Roman"/>
    </w:rPr>
  </w:style>
  <w:style w:type="paragraph" w:styleId="a6">
    <w:name w:val="List Paragraph"/>
    <w:basedOn w:val="a"/>
    <w:uiPriority w:val="34"/>
    <w:qFormat/>
    <w:rsid w:val="00875BF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Hyperlink"/>
    <w:uiPriority w:val="99"/>
    <w:rsid w:val="003671AC"/>
    <w:rPr>
      <w:color w:val="0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A5E0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5E0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DCDCDC"/>
                <w:right w:val="none" w:sz="0" w:space="0" w:color="auto"/>
              </w:divBdr>
              <w:divsChild>
                <w:div w:id="39558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5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DCDCDC"/>
                <w:right w:val="none" w:sz="0" w:space="0" w:color="auto"/>
              </w:divBdr>
              <w:divsChild>
                <w:div w:id="204324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4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25</Pages>
  <Words>57769</Words>
  <Characters>32929</Characters>
  <Application>Microsoft Office Word</Application>
  <DocSecurity>0</DocSecurity>
  <Lines>274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Katya</cp:lastModifiedBy>
  <cp:revision>22</cp:revision>
  <cp:lastPrinted>2026-01-27T12:49:00Z</cp:lastPrinted>
  <dcterms:created xsi:type="dcterms:W3CDTF">2025-12-15T15:04:00Z</dcterms:created>
  <dcterms:modified xsi:type="dcterms:W3CDTF">2026-01-28T06:17:00Z</dcterms:modified>
</cp:coreProperties>
</file>