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EB4" w:rsidRPr="002C3EB4" w:rsidRDefault="002C3EB4" w:rsidP="002C3EB4">
      <w:pPr>
        <w:pStyle w:val="a3"/>
        <w:jc w:val="center"/>
        <w:rPr>
          <w:sz w:val="28"/>
          <w:szCs w:val="28"/>
        </w:rPr>
      </w:pPr>
      <w:r w:rsidRPr="002C3EB4">
        <w:rPr>
          <w:sz w:val="28"/>
          <w:szCs w:val="28"/>
        </w:rPr>
        <w:t>Шановні мешканці громади!</w:t>
      </w:r>
    </w:p>
    <w:p w:rsidR="002C3EB4" w:rsidRPr="002C3EB4" w:rsidRDefault="002C3EB4" w:rsidP="002C3EB4">
      <w:pPr>
        <w:pStyle w:val="a3"/>
        <w:ind w:firstLine="709"/>
        <w:contextualSpacing/>
        <w:jc w:val="both"/>
        <w:rPr>
          <w:sz w:val="28"/>
          <w:szCs w:val="28"/>
        </w:rPr>
      </w:pPr>
      <w:r w:rsidRPr="002C3EB4">
        <w:rPr>
          <w:sz w:val="28"/>
          <w:szCs w:val="28"/>
        </w:rPr>
        <w:t xml:space="preserve">Фінансове управління </w:t>
      </w:r>
      <w:proofErr w:type="spellStart"/>
      <w:r w:rsidRPr="002C3EB4">
        <w:rPr>
          <w:sz w:val="28"/>
          <w:szCs w:val="28"/>
        </w:rPr>
        <w:t>Звягельської</w:t>
      </w:r>
      <w:proofErr w:type="spellEnd"/>
      <w:r w:rsidRPr="002C3EB4">
        <w:rPr>
          <w:sz w:val="28"/>
          <w:szCs w:val="28"/>
        </w:rPr>
        <w:t xml:space="preserve"> міської ради звертає вашу увагу на необхідність своєчасної сплати податків до бюджету міської територіальної громади.</w:t>
      </w:r>
    </w:p>
    <w:p w:rsidR="002C3EB4" w:rsidRPr="002C3EB4" w:rsidRDefault="002C3EB4" w:rsidP="002C3EB4">
      <w:pPr>
        <w:pStyle w:val="a3"/>
        <w:ind w:firstLine="709"/>
        <w:contextualSpacing/>
        <w:jc w:val="both"/>
        <w:rPr>
          <w:sz w:val="28"/>
          <w:szCs w:val="28"/>
        </w:rPr>
      </w:pPr>
      <w:r w:rsidRPr="002C3EB4">
        <w:rPr>
          <w:sz w:val="28"/>
          <w:szCs w:val="28"/>
        </w:rPr>
        <w:t>За інформацією ГУ ДПС, станом на 1 квітня 2026 року заборгованість зі сплати податку на нерухоме майно (як житлову, так і нежитлову нерухомість), що перебуває у власності фізичних осіб, становить 5 501,4 тис. грн.</w:t>
      </w:r>
    </w:p>
    <w:p w:rsidR="002C3EB4" w:rsidRPr="002C3EB4" w:rsidRDefault="002C3EB4" w:rsidP="002C3EB4">
      <w:pPr>
        <w:pStyle w:val="a3"/>
        <w:ind w:firstLine="709"/>
        <w:contextualSpacing/>
        <w:jc w:val="both"/>
        <w:rPr>
          <w:sz w:val="28"/>
          <w:szCs w:val="28"/>
        </w:rPr>
      </w:pPr>
      <w:r w:rsidRPr="002C3EB4">
        <w:rPr>
          <w:sz w:val="28"/>
          <w:szCs w:val="28"/>
        </w:rPr>
        <w:t>Водночас 2 668 мешканців мають заборгованість до 3 000 грн. Загальна сума такої заборгованості - 2 044,8 тис. грн.</w:t>
      </w:r>
    </w:p>
    <w:p w:rsidR="002C3EB4" w:rsidRPr="002C3EB4" w:rsidRDefault="002C3EB4" w:rsidP="002C3EB4">
      <w:pPr>
        <w:pStyle w:val="a3"/>
        <w:ind w:firstLine="709"/>
        <w:contextualSpacing/>
        <w:jc w:val="both"/>
        <w:rPr>
          <w:sz w:val="28"/>
          <w:szCs w:val="28"/>
        </w:rPr>
      </w:pPr>
      <w:r w:rsidRPr="002C3EB4">
        <w:rPr>
          <w:sz w:val="28"/>
          <w:szCs w:val="28"/>
        </w:rPr>
        <w:t>Схожа ситуація спостерігається і з платою за землю: загальна сума боргу становить 3 888,2 тис. грн, з яких 1 936,6 тис. грн - це заборгованість 6 246 платників із сумою боргу до 3 000 грн.</w:t>
      </w:r>
    </w:p>
    <w:p w:rsidR="002C3EB4" w:rsidRPr="002C3EB4" w:rsidRDefault="002C3EB4" w:rsidP="002C3EB4">
      <w:pPr>
        <w:pStyle w:val="a3"/>
        <w:ind w:firstLine="709"/>
        <w:contextualSpacing/>
        <w:jc w:val="both"/>
        <w:rPr>
          <w:sz w:val="28"/>
          <w:szCs w:val="28"/>
        </w:rPr>
      </w:pPr>
      <w:r w:rsidRPr="002C3EB4">
        <w:rPr>
          <w:sz w:val="28"/>
          <w:szCs w:val="28"/>
        </w:rPr>
        <w:t xml:space="preserve">Тобто значна частина заборгованості складається з невеликих сум, які часто відкладаються «на потім». Водночас саме з таких платежів формується бюджет громади, з якого </w:t>
      </w:r>
      <w:r w:rsidR="000B51A6">
        <w:rPr>
          <w:sz w:val="28"/>
          <w:szCs w:val="28"/>
        </w:rPr>
        <w:t xml:space="preserve">утримуються бюджетні установи та </w:t>
      </w:r>
      <w:r w:rsidRPr="002C3EB4">
        <w:rPr>
          <w:sz w:val="28"/>
          <w:szCs w:val="28"/>
        </w:rPr>
        <w:t xml:space="preserve">фінансуються соціальні програми, благоустрій, утримання </w:t>
      </w:r>
      <w:r w:rsidR="000B51A6" w:rsidRPr="002C3EB4">
        <w:rPr>
          <w:sz w:val="28"/>
          <w:szCs w:val="28"/>
        </w:rPr>
        <w:t>інфраструктури</w:t>
      </w:r>
      <w:r w:rsidR="000B51A6">
        <w:rPr>
          <w:sz w:val="28"/>
          <w:szCs w:val="28"/>
        </w:rPr>
        <w:t>, надається підтримка силам безпеки та оборони України</w:t>
      </w:r>
      <w:r w:rsidRPr="002C3EB4">
        <w:rPr>
          <w:sz w:val="28"/>
          <w:szCs w:val="28"/>
        </w:rPr>
        <w:t>.</w:t>
      </w:r>
    </w:p>
    <w:p w:rsidR="002C3EB4" w:rsidRPr="002C3EB4" w:rsidRDefault="002C3EB4" w:rsidP="002C3EB4">
      <w:pPr>
        <w:pStyle w:val="a3"/>
        <w:ind w:firstLine="709"/>
        <w:contextualSpacing/>
        <w:jc w:val="both"/>
        <w:rPr>
          <w:sz w:val="28"/>
          <w:szCs w:val="28"/>
        </w:rPr>
      </w:pPr>
      <w:r w:rsidRPr="002C3EB4">
        <w:rPr>
          <w:sz w:val="28"/>
          <w:szCs w:val="28"/>
        </w:rPr>
        <w:t>Якщо з певних причин ви не отримали податкове повідомлення-рішення</w:t>
      </w:r>
      <w:bookmarkStart w:id="0" w:name="_GoBack"/>
      <w:bookmarkEnd w:id="0"/>
      <w:r w:rsidRPr="002C3EB4">
        <w:rPr>
          <w:sz w:val="28"/>
          <w:szCs w:val="28"/>
        </w:rPr>
        <w:t xml:space="preserve"> або не впевнені щодо наявності заборгованості, ви можете самостійно перевірити інформацію онлайн:</w:t>
      </w:r>
    </w:p>
    <w:p w:rsidR="002C3EB4" w:rsidRPr="002C3EB4" w:rsidRDefault="002C3EB4" w:rsidP="002C3EB4">
      <w:pPr>
        <w:pStyle w:val="a3"/>
        <w:ind w:firstLine="709"/>
        <w:contextualSpacing/>
        <w:jc w:val="both"/>
        <w:rPr>
          <w:sz w:val="28"/>
          <w:szCs w:val="28"/>
        </w:rPr>
      </w:pPr>
      <w:r w:rsidRPr="002C3EB4">
        <w:rPr>
          <w:sz w:val="28"/>
          <w:szCs w:val="28"/>
        </w:rPr>
        <w:t xml:space="preserve">• Електронний кабінет платника податків </w:t>
      </w:r>
      <w:r>
        <w:rPr>
          <w:sz w:val="28"/>
          <w:szCs w:val="28"/>
        </w:rPr>
        <w:t>-</w:t>
      </w:r>
      <w:r w:rsidRPr="002C3EB4">
        <w:rPr>
          <w:sz w:val="28"/>
          <w:szCs w:val="28"/>
        </w:rPr>
        <w:t xml:space="preserve"> дозволяє перевірити нарахування та наявність податкового боргу, а також сформувати платіжні документи:</w:t>
      </w:r>
      <w:r w:rsidRPr="002C3EB4">
        <w:rPr>
          <w:sz w:val="28"/>
          <w:szCs w:val="28"/>
        </w:rPr>
        <w:br/>
      </w:r>
      <w:hyperlink r:id="rId4" w:tgtFrame="_new" w:history="1">
        <w:r w:rsidRPr="002C3EB4">
          <w:rPr>
            <w:rStyle w:val="a4"/>
            <w:sz w:val="28"/>
            <w:szCs w:val="28"/>
          </w:rPr>
          <w:t>https://cabinet.tax.gov.ua</w:t>
        </w:r>
      </w:hyperlink>
    </w:p>
    <w:p w:rsidR="002C3EB4" w:rsidRPr="002C3EB4" w:rsidRDefault="002C3EB4" w:rsidP="002C3EB4">
      <w:pPr>
        <w:pStyle w:val="a3"/>
        <w:ind w:firstLine="709"/>
        <w:contextualSpacing/>
        <w:rPr>
          <w:sz w:val="28"/>
          <w:szCs w:val="28"/>
        </w:rPr>
      </w:pPr>
      <w:r w:rsidRPr="002C3EB4">
        <w:rPr>
          <w:sz w:val="28"/>
          <w:szCs w:val="28"/>
        </w:rPr>
        <w:t xml:space="preserve">• Мобільний застосунок «Моя податкова» </w:t>
      </w:r>
      <w:r>
        <w:rPr>
          <w:sz w:val="28"/>
          <w:szCs w:val="28"/>
        </w:rPr>
        <w:t>-</w:t>
      </w:r>
      <w:r w:rsidRPr="002C3EB4">
        <w:rPr>
          <w:sz w:val="28"/>
          <w:szCs w:val="28"/>
        </w:rPr>
        <w:t xml:space="preserve"> зручний доступ до інформації про податки зі смартфона:</w:t>
      </w:r>
      <w:r w:rsidRPr="002C3EB4">
        <w:rPr>
          <w:sz w:val="28"/>
          <w:szCs w:val="28"/>
        </w:rPr>
        <w:br/>
      </w:r>
      <w:hyperlink r:id="rId5" w:tgtFrame="_new" w:history="1">
        <w:r w:rsidRPr="002C3EB4">
          <w:rPr>
            <w:rStyle w:val="a4"/>
            <w:sz w:val="28"/>
            <w:szCs w:val="28"/>
          </w:rPr>
          <w:t>https://tax.gov.ua/mobilniy-zastosunok-moya-podatkova/</w:t>
        </w:r>
      </w:hyperlink>
    </w:p>
    <w:p w:rsidR="002C3EB4" w:rsidRPr="002C3EB4" w:rsidRDefault="002C3EB4" w:rsidP="002C3EB4">
      <w:pPr>
        <w:pStyle w:val="a3"/>
        <w:ind w:firstLine="709"/>
        <w:contextualSpacing/>
        <w:rPr>
          <w:sz w:val="28"/>
          <w:szCs w:val="28"/>
        </w:rPr>
      </w:pPr>
      <w:r w:rsidRPr="002C3EB4">
        <w:rPr>
          <w:sz w:val="28"/>
          <w:szCs w:val="28"/>
        </w:rPr>
        <w:t xml:space="preserve">• Офіційний </w:t>
      </w:r>
      <w:proofErr w:type="spellStart"/>
      <w:r w:rsidRPr="002C3EB4">
        <w:rPr>
          <w:sz w:val="28"/>
          <w:szCs w:val="28"/>
        </w:rPr>
        <w:t>вебпортал</w:t>
      </w:r>
      <w:proofErr w:type="spellEnd"/>
      <w:r w:rsidRPr="002C3EB4">
        <w:rPr>
          <w:sz w:val="28"/>
          <w:szCs w:val="28"/>
        </w:rPr>
        <w:t xml:space="preserve"> ДПС України (розділ «Дізнайся більше про свій податковий борг»):</w:t>
      </w:r>
      <w:r w:rsidRPr="002C3EB4">
        <w:rPr>
          <w:sz w:val="28"/>
          <w:szCs w:val="28"/>
        </w:rPr>
        <w:br/>
      </w:r>
      <w:hyperlink r:id="rId6" w:tgtFrame="_new" w:history="1">
        <w:r w:rsidRPr="002C3EB4">
          <w:rPr>
            <w:rStyle w:val="a4"/>
            <w:sz w:val="28"/>
            <w:szCs w:val="28"/>
          </w:rPr>
          <w:t>https://tax.gov.ua</w:t>
        </w:r>
      </w:hyperlink>
    </w:p>
    <w:p w:rsidR="002C3EB4" w:rsidRPr="002C3EB4" w:rsidRDefault="002C3EB4" w:rsidP="002C3EB4">
      <w:pPr>
        <w:pStyle w:val="a3"/>
        <w:ind w:firstLine="709"/>
        <w:contextualSpacing/>
        <w:jc w:val="both"/>
        <w:rPr>
          <w:sz w:val="28"/>
          <w:szCs w:val="28"/>
        </w:rPr>
      </w:pPr>
      <w:r w:rsidRPr="002C3EB4">
        <w:rPr>
          <w:sz w:val="28"/>
          <w:szCs w:val="28"/>
        </w:rPr>
        <w:t>Це швидко, зручно та допоможе уникнути накопичення боргів.</w:t>
      </w:r>
    </w:p>
    <w:p w:rsidR="002C3EB4" w:rsidRPr="002C3EB4" w:rsidRDefault="002C3EB4" w:rsidP="002C3EB4">
      <w:pPr>
        <w:pStyle w:val="a3"/>
        <w:ind w:firstLine="709"/>
        <w:contextualSpacing/>
        <w:jc w:val="both"/>
        <w:rPr>
          <w:sz w:val="28"/>
          <w:szCs w:val="28"/>
        </w:rPr>
      </w:pPr>
      <w:r w:rsidRPr="002C3EB4">
        <w:rPr>
          <w:sz w:val="28"/>
          <w:szCs w:val="28"/>
        </w:rPr>
        <w:t>Також ви можете звернутися до територіальних органів податкової служби для отримання консультації.</w:t>
      </w:r>
    </w:p>
    <w:p w:rsidR="002C3EB4" w:rsidRDefault="002C3EB4" w:rsidP="002C3EB4">
      <w:pPr>
        <w:pStyle w:val="a3"/>
        <w:ind w:firstLine="709"/>
        <w:contextualSpacing/>
        <w:jc w:val="both"/>
        <w:rPr>
          <w:sz w:val="28"/>
          <w:szCs w:val="28"/>
        </w:rPr>
      </w:pPr>
      <w:r w:rsidRPr="002C3EB4">
        <w:rPr>
          <w:sz w:val="28"/>
          <w:szCs w:val="28"/>
        </w:rPr>
        <w:t>Просимо вас перевірити свої нарахування та, у разі наявності заборгованості, сплатити її найближчим часом.</w:t>
      </w:r>
    </w:p>
    <w:p w:rsidR="000B51A6" w:rsidRPr="002C3EB4" w:rsidRDefault="000B51A6" w:rsidP="002C3EB4">
      <w:pPr>
        <w:pStyle w:val="a3"/>
        <w:ind w:firstLine="709"/>
        <w:contextualSpacing/>
        <w:jc w:val="both"/>
        <w:rPr>
          <w:sz w:val="28"/>
          <w:szCs w:val="28"/>
        </w:rPr>
      </w:pPr>
      <w:r w:rsidRPr="000B51A6">
        <w:rPr>
          <w:sz w:val="28"/>
          <w:szCs w:val="28"/>
        </w:rPr>
        <w:t>Дякуємо усім платникам податків, які своєчасно сплачують податки до бюджету міської територіальної громади.</w:t>
      </w:r>
    </w:p>
    <w:p w:rsidR="002C3EB4" w:rsidRPr="002C3EB4" w:rsidRDefault="002C3EB4" w:rsidP="002C3EB4">
      <w:pPr>
        <w:pStyle w:val="a3"/>
        <w:ind w:firstLine="709"/>
        <w:contextualSpacing/>
        <w:jc w:val="both"/>
        <w:rPr>
          <w:sz w:val="28"/>
          <w:szCs w:val="28"/>
        </w:rPr>
      </w:pPr>
      <w:r w:rsidRPr="002C3EB4">
        <w:rPr>
          <w:sz w:val="28"/>
          <w:szCs w:val="28"/>
        </w:rPr>
        <w:t>Разом дбаємо про розвиток нашої громади!</w:t>
      </w:r>
    </w:p>
    <w:p w:rsidR="00995A62" w:rsidRDefault="002C3EB4" w:rsidP="00995A62">
      <w:pPr>
        <w:pStyle w:val="a3"/>
        <w:ind w:firstLine="709"/>
        <w:contextualSpacing/>
        <w:rPr>
          <w:sz w:val="28"/>
          <w:szCs w:val="28"/>
        </w:rPr>
      </w:pPr>
      <w:r w:rsidRPr="002C3EB4">
        <w:rPr>
          <w:sz w:val="28"/>
          <w:szCs w:val="28"/>
        </w:rPr>
        <w:t>З повагою</w:t>
      </w:r>
    </w:p>
    <w:p w:rsidR="002C3EB4" w:rsidRPr="002C3EB4" w:rsidRDefault="002C3EB4" w:rsidP="00995A62">
      <w:pPr>
        <w:pStyle w:val="a3"/>
        <w:ind w:firstLine="709"/>
        <w:contextualSpacing/>
        <w:rPr>
          <w:sz w:val="28"/>
          <w:szCs w:val="28"/>
        </w:rPr>
      </w:pPr>
      <w:r w:rsidRPr="002C3EB4">
        <w:rPr>
          <w:sz w:val="28"/>
          <w:szCs w:val="28"/>
        </w:rPr>
        <w:t xml:space="preserve"> Фінансове управління </w:t>
      </w:r>
      <w:proofErr w:type="spellStart"/>
      <w:r w:rsidRPr="002C3EB4">
        <w:rPr>
          <w:sz w:val="28"/>
          <w:szCs w:val="28"/>
        </w:rPr>
        <w:t>Звягельської</w:t>
      </w:r>
      <w:proofErr w:type="spellEnd"/>
      <w:r w:rsidRPr="002C3EB4">
        <w:rPr>
          <w:sz w:val="28"/>
          <w:szCs w:val="28"/>
        </w:rPr>
        <w:t xml:space="preserve"> міської ради</w:t>
      </w:r>
    </w:p>
    <w:p w:rsidR="00874C05" w:rsidRDefault="00874C05" w:rsidP="002C3EB4">
      <w:pPr>
        <w:spacing w:line="240" w:lineRule="auto"/>
        <w:ind w:firstLine="709"/>
        <w:contextualSpacing/>
        <w:jc w:val="both"/>
      </w:pPr>
    </w:p>
    <w:sectPr w:rsidR="00874C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B4"/>
    <w:rsid w:val="000B51A6"/>
    <w:rsid w:val="002C3EB4"/>
    <w:rsid w:val="00874C05"/>
    <w:rsid w:val="0099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B94A"/>
  <w15:chartTrackingRefBased/>
  <w15:docId w15:val="{DDB2DA17-5270-4DB1-8DE5-D3CBB018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2C3E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x.gov.ua" TargetMode="External"/><Relationship Id="rId5" Type="http://schemas.openxmlformats.org/officeDocument/2006/relationships/hyperlink" Target="https://tax.gov.ua/mobilniy-zastosunok-moya-podatkova/" TargetMode="External"/><Relationship Id="rId4" Type="http://schemas.openxmlformats.org/officeDocument/2006/relationships/hyperlink" Target="https://cabinet.tax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Adminik</dc:creator>
  <cp:keywords/>
  <dc:description/>
  <cp:lastModifiedBy>Adminik</cp:lastModifiedBy>
  <cp:revision>4</cp:revision>
  <cp:lastPrinted>2026-04-24T05:30:00Z</cp:lastPrinted>
  <dcterms:created xsi:type="dcterms:W3CDTF">2026-04-24T05:24:00Z</dcterms:created>
  <dcterms:modified xsi:type="dcterms:W3CDTF">2026-04-24T06:55:00Z</dcterms:modified>
</cp:coreProperties>
</file>