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  <w:r>
        <w:fldChar w:fldCharType="begin"/>
      </w:r>
      <w:r>
        <w:instrText xml:space="preserve"> HYPERLINK "https://www.facebook.com/gammafamily25?__cft__%5b0%5d=AZb4WhPh2RK3XntO1g4dcvMpep-cQCjECC1Od_zdMf8mDor0Y9awh6AKWjjAEAoXN8wBYQ7KrMz-zUuQuIatoyGwYxcoZAfIkEkuGUXlzYxCYDXPiC74rMoHYgzxt4ktbXV2f_CtAXbYfP0NEmD0J_ytp_lSCCOW_Z4gWtty-ObK1NEnioRCcc2p5Sp3w2Tsk70&amp;__tn__=-UC%2CP-R" </w:instrText>
      </w:r>
      <w:r>
        <w:fldChar w:fldCharType="separate"/>
      </w:r>
      <w:r>
        <w:rPr>
          <w:rStyle w:val="html-span"/>
          <w:rFonts w:ascii="inherit" w:hAnsi="inherit" w:cs="Segoe UI Historic"/>
          <w:b/>
          <w:bCs/>
          <w:color w:val="080809"/>
          <w:sz w:val="23"/>
          <w:szCs w:val="23"/>
          <w:bdr w:val="none" w:sz="0" w:space="0" w:color="auto" w:frame="1"/>
          <w:shd w:val="clear" w:color="auto" w:fill="FFFFFF"/>
        </w:rPr>
        <w:t>Музей родини Косачів-Драгоманових</w:t>
      </w:r>
      <w:r>
        <w:fldChar w:fldCharType="end"/>
      </w:r>
      <w:r>
        <w:t xml:space="preserve"> </w:t>
      </w:r>
      <w:hyperlink r:id="rId4" w:history="1">
        <w:r w:rsidRPr="002125D8">
          <w:rPr>
            <w:rStyle w:val="a3"/>
          </w:rPr>
          <w:t>https://www.facebook.com/gammafamily25?__cft__[0]=AZb4WhPh2RK3XntO1g4dcvMpep-cQCjECC1Od_zdMf8mDor0Y9awh6AKWjjAEAoXN8wBYQ7KrMz-zUuQuIatoyGwYxcoZAfIkEkuGUXlzYxCYDXPiC74rMoHYgzxt4ktbXV2f_CtAXbYfP0NEmD0J_ytp_lSCCOW_Z4gWtty-ObK1NEnioRCcc2p5Sp3w2Tsk70&amp;__tn__=-UC%2CP-R</w:t>
        </w:r>
      </w:hyperlink>
      <w:r>
        <w:t xml:space="preserve"> </w:t>
      </w:r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  <w:hyperlink r:id="rId5" w:history="1">
        <w:r>
          <w:rPr>
            <w:rStyle w:val="html-span"/>
            <w:rFonts w:ascii="inherit" w:hAnsi="inherit" w:cs="Segoe UI Historic"/>
            <w:b/>
            <w:bCs/>
            <w:color w:val="080809"/>
            <w:sz w:val="23"/>
            <w:szCs w:val="23"/>
            <w:bdr w:val="none" w:sz="0" w:space="0" w:color="auto" w:frame="1"/>
            <w:shd w:val="clear" w:color="auto" w:fill="FFFFFF"/>
          </w:rPr>
          <w:t xml:space="preserve">Літературно-меморіальний музей Лесі Українки у </w:t>
        </w:r>
        <w:proofErr w:type="spellStart"/>
        <w:r>
          <w:rPr>
            <w:rStyle w:val="html-span"/>
            <w:rFonts w:ascii="inherit" w:hAnsi="inherit" w:cs="Segoe UI Historic"/>
            <w:b/>
            <w:bCs/>
            <w:color w:val="080809"/>
            <w:sz w:val="23"/>
            <w:szCs w:val="23"/>
            <w:bdr w:val="none" w:sz="0" w:space="0" w:color="auto" w:frame="1"/>
            <w:shd w:val="clear" w:color="auto" w:fill="FFFFFF"/>
          </w:rPr>
          <w:t>Звягелі</w:t>
        </w:r>
        <w:proofErr w:type="spellEnd"/>
      </w:hyperlink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  <w:hyperlink r:id="rId6" w:history="1">
        <w:r w:rsidRPr="002125D8">
          <w:rPr>
            <w:rStyle w:val="a3"/>
            <w:rFonts w:eastAsia="Times New Roman" w:cs="Segoe UI Historic"/>
            <w:sz w:val="23"/>
            <w:szCs w:val="23"/>
            <w:lang w:eastAsia="uk-UA"/>
          </w:rPr>
          <w:t>https://www.facebook.com/zviahel.lesyaukrainka?__cft__[0]=AZYOsVbC3YB_DCcMtcXJAnV6LGuDk2pgE1Sp8maXVXVxdA4zmEwUp2VzIqbPBN8VpWhn6xNSBxU5UG8pt3p5jNcJc2HHcrDNbNenshfNyvkFjNGdmQf7PD0GY69eAlzNhlQgYgKH2GpfKmBZadHpvyF7OFeWEaJF54vwkxDuWFPBkEay8nACjfrdlKXHfQNVmg0&amp;__tn__=-UC%2CP-R</w:t>
        </w:r>
      </w:hyperlink>
      <w:r>
        <w:rPr>
          <w:rFonts w:eastAsia="Times New Roman" w:cs="Segoe UI Historic"/>
          <w:color w:val="080809"/>
          <w:sz w:val="23"/>
          <w:szCs w:val="23"/>
          <w:lang w:eastAsia="uk-UA"/>
        </w:rPr>
        <w:t xml:space="preserve"> </w:t>
      </w:r>
      <w:bookmarkStart w:id="0" w:name="_GoBack"/>
      <w:bookmarkEnd w:id="0"/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</w:pP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16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травня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,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у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суботу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,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в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музеї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родини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Косачів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>-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Драгоманових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ми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радо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вітали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гостей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із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Києва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.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До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нас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завітали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люди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,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які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цікавляться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історією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України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та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прагнуть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відкривати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для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себе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нові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сторінки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минулого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>.</w:t>
      </w:r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Подорож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до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Звягеля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організував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Олександр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Хоменко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,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який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уже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не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вперше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привозить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туристів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до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нашого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 </w:t>
      </w:r>
      <w:r w:rsidRPr="00CE0C61">
        <w:rPr>
          <w:rFonts w:ascii="Calibri" w:eastAsia="Times New Roman" w:hAnsi="Calibri" w:cs="Calibri"/>
          <w:color w:val="080809"/>
          <w:sz w:val="23"/>
          <w:szCs w:val="23"/>
          <w:lang w:eastAsia="uk-UA"/>
        </w:rPr>
        <w:t>міста</w:t>
      </w:r>
      <w:r w:rsidRPr="00CE0C61">
        <w:rPr>
          <w:rFonts w:ascii="Segoe UI Historic" w:eastAsia="Times New Roman" w:hAnsi="Segoe UI Historic" w:cs="Segoe UI Historic"/>
          <w:color w:val="080809"/>
          <w:sz w:val="23"/>
          <w:szCs w:val="23"/>
          <w:lang w:eastAsia="uk-UA"/>
        </w:rPr>
        <w:t xml:space="preserve">. </w:t>
      </w:r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17 травня музей родини Косачів-Драгоманових відвідали туристи з </w:t>
      </w:r>
      <w:proofErr w:type="spellStart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Верхньокам’янського</w:t>
      </w:r>
      <w:proofErr w:type="spellEnd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 — села </w:t>
      </w:r>
      <w:proofErr w:type="spellStart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Званівської</w:t>
      </w:r>
      <w:proofErr w:type="spellEnd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 громади </w:t>
      </w:r>
      <w:proofErr w:type="spellStart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Бахмутського</w:t>
      </w:r>
      <w:proofErr w:type="spellEnd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 району Донецької області. Для нас дуже </w:t>
      </w:r>
      <w:proofErr w:type="spellStart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цінно</w:t>
      </w:r>
      <w:proofErr w:type="spellEnd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 було приймати людей, які сьогодні далеко від свого дому, але продовжують відкривати для себе нове.</w:t>
      </w: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Відвідувачі з цікавістю знайомилися з історією родини Косачів-Драгоманових, дізнавалися про життя Лесі Українки у </w:t>
      </w:r>
      <w:proofErr w:type="spellStart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Звягелі</w:t>
      </w:r>
      <w:proofErr w:type="spellEnd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 та атмосферу будинку, де минули її дитячі роки. Особливо приємно було чути теплі слова про те, що музей працював у неділю — адже саме це дало можливість гостям відвідати його.</w:t>
      </w:r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Сьогодні Літературно-меморіальний музей Лесі Українки радо приймав дітей </w:t>
      </w:r>
      <w:proofErr w:type="spellStart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Нововоронцовської</w:t>
      </w:r>
      <w:proofErr w:type="spellEnd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 громади Херсонської області, що постраждали внаслідок російсько-української війни.</w:t>
      </w: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Для юних відвідувачів ця зустріч із світом Лесі Українки стала можливістю хоча б на мить відчути тепло, спокій і значення української культури. Вони слухали історії про життя поетеси, розглядали музейні експонати та ділилися своїми враженнями.</w:t>
      </w: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Такі зустрічі особливо цінні, адже музей – це не тільки місце пам’яті, а й простір підтримки, єдності та віри в мирне майбутнє.</w:t>
      </w: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0" t="0" r="0" b="0"/>
            <wp:docPr id="1" name="Рисунок 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🇺🇦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Дякуємо дітям за цікавість, теплі відгуки та щирі емоції. Нехай у серцях наших юних гостей завжди буде місце для світла, надії та любові до України!</w:t>
      </w:r>
    </w:p>
    <w:p w:rsid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 xml:space="preserve">16 травня до музею Лесі Українки завітала туристична група зі столиці. Під час екскурсії гості Звягеля змогли глибше пізнати життєвий і творчий шлях письменниці, а також ознайомилися із меморіальними речами родини Драгоманових-Косачів та виставковими </w:t>
      </w:r>
      <w:proofErr w:type="spellStart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проєктами</w:t>
      </w:r>
      <w:proofErr w:type="spellEnd"/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.</w:t>
      </w: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</w:pPr>
      <w:r w:rsidRPr="00CE0C61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uk-UA"/>
        </w:rPr>
        <w:drawing>
          <wp:inline distT="0" distB="0" distL="0" distR="0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C6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Дякуємо за співпрацю Олександру Хоменку (авторські подорожі "Хома Україна").</w:t>
      </w:r>
    </w:p>
    <w:p w:rsidR="00CE0C61" w:rsidRPr="00CE0C61" w:rsidRDefault="00CE0C61" w:rsidP="00CE0C6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sectPr w:rsidR="00CE0C61" w:rsidRPr="00CE0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26"/>
    <w:rsid w:val="00157B37"/>
    <w:rsid w:val="005E5A27"/>
    <w:rsid w:val="0063436D"/>
    <w:rsid w:val="00A76426"/>
    <w:rsid w:val="00CE0C61"/>
    <w:rsid w:val="00F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06AB"/>
  <w15:chartTrackingRefBased/>
  <w15:docId w15:val="{12885F0B-04C2-4EF1-888A-472839B4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CE0C61"/>
  </w:style>
  <w:style w:type="character" w:styleId="a3">
    <w:name w:val="Hyperlink"/>
    <w:basedOn w:val="a0"/>
    <w:uiPriority w:val="99"/>
    <w:unhideWhenUsed/>
    <w:rsid w:val="00CE0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5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4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8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viahel.lesyaukrainka?__cft__%5b0%5d=AZYOsVbC3YB_DCcMtcXJAnV6LGuDk2pgE1Sp8maXVXVxdA4zmEwUp2VzIqbPBN8VpWhn6xNSBxU5UG8pt3p5jNcJc2HHcrDNbNenshfNyvkFjNGdmQf7PD0GY69eAlzNhlQgYgKH2GpfKmBZadHpvyF7OFeWEaJF54vwkxDuWFPBkEay8nACjfrdlKXHfQNVmg0&amp;__tn__=-UC%2CP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zviahel.lesyaukrainka?__cft__%5b0%5d=AZYOsVbC3YB_DCcMtcXJAnV6LGuDk2pgE1Sp8maXVXVxdA4zmEwUp2VzIqbPBN8VpWhn6xNSBxU5UG8pt3p5jNcJc2HHcrDNbNenshfNyvkFjNGdmQf7PD0GY69eAlzNhlQgYgKH2GpfKmBZadHpvyF7OFeWEaJF54vwkxDuWFPBkEay8nACjfrdlKXHfQNVmg0&amp;__tn__=-UC%2CP-R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www.facebook.com/gammafamily25?__cft__%5b0%5d=AZb4WhPh2RK3XntO1g4dcvMpep-cQCjECC1Od_zdMf8mDor0Y9awh6AKWjjAEAoXN8wBYQ7KrMz-zUuQuIatoyGwYxcoZAfIkEkuGUXlzYxCYDXPiC74rMoHYgzxt4ktbXV2f_CtAXbYfP0NEmD0J_ytp_lSCCOW_Z4gWtty-ObK1NEnioRCcc2p5Sp3w2Tsk70&amp;__tn__=-UC%2CP-R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2345</Words>
  <Characters>1337</Characters>
  <Application>Microsoft Office Word</Application>
  <DocSecurity>0</DocSecurity>
  <Lines>11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k1-3</dc:creator>
  <cp:keywords/>
  <dc:description/>
  <cp:lastModifiedBy>k1-3</cp:lastModifiedBy>
  <cp:revision>2</cp:revision>
  <dcterms:created xsi:type="dcterms:W3CDTF">2026-05-18T07:59:00Z</dcterms:created>
  <dcterms:modified xsi:type="dcterms:W3CDTF">2026-05-18T08:09:00Z</dcterms:modified>
</cp:coreProperties>
</file>