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27" w:rsidRPr="00AE60C3" w:rsidRDefault="001C3727" w:rsidP="00C2258E">
      <w:pPr>
        <w:pStyle w:val="5"/>
        <w:spacing w:line="276" w:lineRule="auto"/>
        <w:rPr>
          <w:rFonts w:ascii="Times New Roman" w:hAnsi="Times New Roman"/>
          <w:szCs w:val="28"/>
          <w:u w:val="none"/>
          <w:lang w:val="uk-UA"/>
        </w:rPr>
      </w:pPr>
      <w:bookmarkStart w:id="0" w:name="_GoBack"/>
      <w:bookmarkEnd w:id="0"/>
      <w:r w:rsidRPr="00AE60C3">
        <w:rPr>
          <w:rFonts w:ascii="Times New Roman" w:hAnsi="Times New Roman"/>
          <w:szCs w:val="28"/>
          <w:u w:val="none"/>
          <w:lang w:val="uk-UA"/>
        </w:rPr>
        <w:t>ЗВІТ</w:t>
      </w:r>
    </w:p>
    <w:p w:rsidR="001C3727" w:rsidRPr="00AE60C3" w:rsidRDefault="001C3727" w:rsidP="00C2258E">
      <w:pPr>
        <w:pStyle w:val="5"/>
        <w:spacing w:line="276" w:lineRule="auto"/>
        <w:rPr>
          <w:rFonts w:ascii="Times New Roman" w:hAnsi="Times New Roman"/>
          <w:szCs w:val="28"/>
          <w:u w:val="none"/>
        </w:rPr>
      </w:pPr>
      <w:r w:rsidRPr="00AE60C3">
        <w:rPr>
          <w:rFonts w:ascii="Times New Roman" w:hAnsi="Times New Roman"/>
          <w:szCs w:val="28"/>
          <w:u w:val="none"/>
          <w:lang w:val="uk-UA"/>
        </w:rPr>
        <w:t>пр</w:t>
      </w:r>
      <w:r w:rsidR="00BB50C0" w:rsidRPr="00AE60C3">
        <w:rPr>
          <w:rFonts w:ascii="Times New Roman" w:hAnsi="Times New Roman"/>
          <w:szCs w:val="28"/>
          <w:u w:val="none"/>
          <w:lang w:val="uk-UA"/>
        </w:rPr>
        <w:t>о фінансово-господарську діяльні</w:t>
      </w:r>
      <w:r w:rsidRPr="00AE60C3">
        <w:rPr>
          <w:rFonts w:ascii="Times New Roman" w:hAnsi="Times New Roman"/>
          <w:szCs w:val="28"/>
          <w:u w:val="none"/>
          <w:lang w:val="uk-UA"/>
        </w:rPr>
        <w:t xml:space="preserve">сть </w:t>
      </w:r>
      <w:r w:rsidRPr="00AE60C3">
        <w:rPr>
          <w:rFonts w:ascii="Times New Roman" w:hAnsi="Times New Roman"/>
          <w:szCs w:val="28"/>
          <w:u w:val="none"/>
        </w:rPr>
        <w:t>КП ЗМР «Звягель</w:t>
      </w:r>
      <w:r w:rsidR="003C0206" w:rsidRPr="00AE60C3">
        <w:rPr>
          <w:rFonts w:ascii="Times New Roman" w:hAnsi="Times New Roman"/>
          <w:szCs w:val="28"/>
          <w:u w:val="none"/>
          <w:lang w:val="uk-UA"/>
        </w:rPr>
        <w:t>водоканал</w:t>
      </w:r>
      <w:r w:rsidRPr="00AE60C3">
        <w:rPr>
          <w:rFonts w:ascii="Times New Roman" w:hAnsi="Times New Roman"/>
          <w:szCs w:val="28"/>
          <w:u w:val="none"/>
        </w:rPr>
        <w:t xml:space="preserve">» </w:t>
      </w:r>
    </w:p>
    <w:p w:rsidR="00495997" w:rsidRPr="00AE60C3" w:rsidRDefault="001C3727" w:rsidP="00C225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0C3">
        <w:rPr>
          <w:rFonts w:ascii="Times New Roman" w:hAnsi="Times New Roman" w:cs="Times New Roman"/>
          <w:b/>
          <w:sz w:val="28"/>
          <w:szCs w:val="28"/>
        </w:rPr>
        <w:t>за 202</w:t>
      </w:r>
      <w:r w:rsidR="00AE60C3" w:rsidRPr="00AE60C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224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60C3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495997" w:rsidRPr="00947AAA" w:rsidRDefault="00495997" w:rsidP="00C2258E">
      <w:pPr>
        <w:spacing w:line="276" w:lineRule="auto"/>
        <w:jc w:val="center"/>
        <w:rPr>
          <w:rFonts w:ascii="Times New Roman" w:hAnsi="Times New Roman" w:cs="Times New Roman"/>
          <w:b/>
          <w:sz w:val="4"/>
          <w:szCs w:val="24"/>
          <w:lang w:val="uk-UA"/>
        </w:rPr>
      </w:pPr>
    </w:p>
    <w:p w:rsidR="00EA1A05" w:rsidRPr="00EA1A05" w:rsidRDefault="00EA1A05" w:rsidP="00EA1A05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1A05">
        <w:rPr>
          <w:rFonts w:ascii="Times New Roman" w:hAnsi="Times New Roman"/>
          <w:sz w:val="28"/>
          <w:szCs w:val="28"/>
          <w:lang w:val="uk-UA"/>
        </w:rPr>
        <w:t xml:space="preserve">Комунальне  підприємство Звягельської </w:t>
      </w:r>
      <w:r w:rsidR="00F8548E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EA1A05">
        <w:rPr>
          <w:rFonts w:ascii="Times New Roman" w:hAnsi="Times New Roman"/>
          <w:sz w:val="28"/>
          <w:szCs w:val="28"/>
          <w:lang w:val="uk-UA"/>
        </w:rPr>
        <w:t xml:space="preserve"> «З</w:t>
      </w:r>
      <w:r w:rsidR="00F8548E">
        <w:rPr>
          <w:rFonts w:ascii="Times New Roman" w:hAnsi="Times New Roman"/>
          <w:sz w:val="28"/>
          <w:szCs w:val="28"/>
          <w:lang w:val="uk-UA"/>
        </w:rPr>
        <w:t>вягельводоканал</w:t>
      </w:r>
      <w:r w:rsidRPr="00EA1A05">
        <w:rPr>
          <w:rFonts w:ascii="Times New Roman" w:hAnsi="Times New Roman"/>
          <w:sz w:val="28"/>
          <w:szCs w:val="28"/>
          <w:lang w:val="uk-UA"/>
        </w:rPr>
        <w:t xml:space="preserve">» є стратегічно важливим підприємством територіальної громади. </w:t>
      </w:r>
      <w:r w:rsidRPr="00EA1A05">
        <w:rPr>
          <w:rFonts w:ascii="Times New Roman" w:hAnsi="Times New Roman"/>
          <w:sz w:val="28"/>
          <w:szCs w:val="28"/>
        </w:rPr>
        <w:t xml:space="preserve">Від належного забезпечення </w:t>
      </w:r>
      <w:r w:rsidRPr="00EA1A05">
        <w:rPr>
          <w:rFonts w:ascii="Times New Roman" w:hAnsi="Times New Roman"/>
          <w:sz w:val="28"/>
          <w:szCs w:val="28"/>
          <w:shd w:val="clear" w:color="auto" w:fill="FFFFFF"/>
        </w:rPr>
        <w:t>виконання ним власних статутних завдань залежить загальна соціально-економічна ситуація в громаді.</w:t>
      </w:r>
    </w:p>
    <w:p w:rsidR="00EA1A05" w:rsidRPr="00C9011D" w:rsidRDefault="00D33DE3" w:rsidP="00EA1A0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9011D">
        <w:rPr>
          <w:rFonts w:ascii="Times New Roman" w:hAnsi="Times New Roman"/>
          <w:sz w:val="28"/>
          <w:szCs w:val="28"/>
          <w:lang w:val="uk-UA"/>
        </w:rPr>
        <w:t>Облікова кількість штатних працівників на підприємстві</w:t>
      </w:r>
      <w:r w:rsidR="00E41D36" w:rsidRPr="00C9011D">
        <w:rPr>
          <w:rFonts w:ascii="Times New Roman" w:hAnsi="Times New Roman"/>
          <w:sz w:val="28"/>
          <w:szCs w:val="28"/>
          <w:lang w:val="uk-UA"/>
        </w:rPr>
        <w:t xml:space="preserve"> станом на 01.01.2025 року склад</w:t>
      </w:r>
      <w:r w:rsidRPr="00C9011D">
        <w:rPr>
          <w:rFonts w:ascii="Times New Roman" w:hAnsi="Times New Roman"/>
          <w:sz w:val="28"/>
          <w:szCs w:val="28"/>
          <w:lang w:val="uk-UA"/>
        </w:rPr>
        <w:t>а</w:t>
      </w:r>
      <w:r w:rsidR="00E41D36" w:rsidRPr="00C9011D">
        <w:rPr>
          <w:rFonts w:ascii="Times New Roman" w:hAnsi="Times New Roman"/>
          <w:sz w:val="28"/>
          <w:szCs w:val="28"/>
          <w:lang w:val="uk-UA"/>
        </w:rPr>
        <w:t>є</w:t>
      </w:r>
      <w:r w:rsidRPr="00C9011D">
        <w:rPr>
          <w:rFonts w:ascii="Times New Roman" w:hAnsi="Times New Roman"/>
          <w:sz w:val="28"/>
          <w:szCs w:val="28"/>
          <w:lang w:val="uk-UA"/>
        </w:rPr>
        <w:t xml:space="preserve"> 178 чол</w:t>
      </w:r>
      <w:r w:rsidR="00C9011D" w:rsidRPr="00C901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011D" w:rsidRPr="00C9011D">
        <w:rPr>
          <w:rFonts w:ascii="Times New Roman" w:hAnsi="Times New Roman"/>
          <w:sz w:val="28"/>
          <w:szCs w:val="28"/>
        </w:rPr>
        <w:t>в тому числі керівники, спеціалісти та службовці</w:t>
      </w:r>
      <w:r w:rsidR="00C901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011D" w:rsidRPr="00C9011D">
        <w:rPr>
          <w:rFonts w:ascii="Times New Roman" w:hAnsi="Times New Roman"/>
          <w:sz w:val="28"/>
          <w:szCs w:val="28"/>
          <w:lang w:val="uk-UA"/>
        </w:rPr>
        <w:t>– 30 чол.</w:t>
      </w:r>
      <w:r w:rsidR="00C9011D" w:rsidRPr="00C9011D">
        <w:rPr>
          <w:rFonts w:ascii="Times New Roman" w:hAnsi="Times New Roman"/>
          <w:sz w:val="28"/>
          <w:szCs w:val="28"/>
        </w:rPr>
        <w:t>, які взаємозв'язані між собою через виробничі підрозділи та забезпечують безперебійне централізоване водопостачання та централізоване водовідведення</w:t>
      </w:r>
      <w:r w:rsidR="00C9011D">
        <w:rPr>
          <w:rFonts w:ascii="Times New Roman" w:hAnsi="Times New Roman"/>
          <w:sz w:val="28"/>
          <w:szCs w:val="28"/>
          <w:lang w:val="uk-UA"/>
        </w:rPr>
        <w:t>.</w:t>
      </w:r>
      <w:r w:rsidR="00C9011D" w:rsidRPr="00C901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A05" w:rsidRPr="00C9011D">
        <w:rPr>
          <w:rFonts w:ascii="Times New Roman" w:hAnsi="Times New Roman"/>
          <w:sz w:val="28"/>
          <w:szCs w:val="28"/>
        </w:rPr>
        <w:t>Середньомісячна  заробітна плата штатни</w:t>
      </w:r>
      <w:r w:rsidR="00BC57A8">
        <w:rPr>
          <w:rFonts w:ascii="Times New Roman" w:hAnsi="Times New Roman"/>
          <w:sz w:val="28"/>
          <w:szCs w:val="28"/>
        </w:rPr>
        <w:t xml:space="preserve">х працівників за 2024 р. </w:t>
      </w:r>
      <w:r w:rsidR="00BC57A8">
        <w:rPr>
          <w:rFonts w:ascii="Times New Roman" w:hAnsi="Times New Roman"/>
          <w:sz w:val="28"/>
          <w:szCs w:val="28"/>
          <w:lang w:val="uk-UA"/>
        </w:rPr>
        <w:t>становить</w:t>
      </w:r>
      <w:r w:rsidR="00EA1A05" w:rsidRPr="00C9011D">
        <w:rPr>
          <w:rFonts w:ascii="Times New Roman" w:hAnsi="Times New Roman"/>
          <w:sz w:val="28"/>
          <w:szCs w:val="28"/>
        </w:rPr>
        <w:t xml:space="preserve"> 14058 грн.</w:t>
      </w:r>
    </w:p>
    <w:p w:rsidR="00EA1A05" w:rsidRPr="00EA1A05" w:rsidRDefault="00EA1A05" w:rsidP="00EA1A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1A05">
        <w:rPr>
          <w:rFonts w:ascii="Times New Roman" w:hAnsi="Times New Roman"/>
          <w:sz w:val="28"/>
          <w:szCs w:val="28"/>
        </w:rPr>
        <w:t>План по реалізації централізованого водопостачання виконано на 95,0% при плані 1356,9 тис.м</w:t>
      </w:r>
      <w:r w:rsidRPr="00EA1A05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A1A05">
        <w:rPr>
          <w:rFonts w:ascii="Times New Roman" w:hAnsi="Times New Roman"/>
          <w:sz w:val="28"/>
          <w:szCs w:val="28"/>
        </w:rPr>
        <w:t>фактично реалізовано 1289,1 тис.м</w:t>
      </w:r>
      <w:r w:rsidRPr="00EA1A05">
        <w:rPr>
          <w:rFonts w:ascii="Times New Roman" w:hAnsi="Times New Roman"/>
          <w:sz w:val="28"/>
          <w:szCs w:val="28"/>
          <w:vertAlign w:val="superscript"/>
        </w:rPr>
        <w:t>3</w:t>
      </w:r>
      <w:r w:rsidRPr="00EA1A05">
        <w:rPr>
          <w:rFonts w:ascii="Times New Roman" w:hAnsi="Times New Roman"/>
          <w:sz w:val="28"/>
          <w:szCs w:val="28"/>
        </w:rPr>
        <w:t>. Порівняно з 2023 роком реалізація водопостачання зменшилася на 70,6 тис.м</w:t>
      </w:r>
      <w:r w:rsidRPr="00EA1A05">
        <w:rPr>
          <w:rFonts w:ascii="Times New Roman" w:hAnsi="Times New Roman"/>
          <w:sz w:val="28"/>
          <w:szCs w:val="28"/>
          <w:vertAlign w:val="superscript"/>
        </w:rPr>
        <w:t>3</w:t>
      </w:r>
      <w:r w:rsidRPr="00EA1A05">
        <w:rPr>
          <w:rFonts w:ascii="Times New Roman" w:hAnsi="Times New Roman"/>
          <w:sz w:val="28"/>
          <w:szCs w:val="28"/>
        </w:rPr>
        <w:t>.</w:t>
      </w:r>
    </w:p>
    <w:p w:rsidR="00EA1A05" w:rsidRPr="00EA1A05" w:rsidRDefault="00EA1A05" w:rsidP="00EA1A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1A05">
        <w:rPr>
          <w:rFonts w:ascii="Times New Roman" w:hAnsi="Times New Roman"/>
          <w:sz w:val="28"/>
          <w:szCs w:val="28"/>
        </w:rPr>
        <w:t>Кількість абонентів  централізованого водопостачання по  населенню   становить 18141, з них - абонентів  з приладами обліку - 17109, а  без приладів обліку - 1032.  Місячне фактичне споживання води  на 1 мешканця становить   2,19   м</w:t>
      </w:r>
      <w:r w:rsidRPr="00EA1A05">
        <w:rPr>
          <w:rFonts w:ascii="Times New Roman" w:hAnsi="Times New Roman"/>
          <w:sz w:val="28"/>
          <w:szCs w:val="28"/>
          <w:vertAlign w:val="superscript"/>
        </w:rPr>
        <w:t>3</w:t>
      </w:r>
      <w:r w:rsidRPr="00EA1A05">
        <w:rPr>
          <w:rFonts w:ascii="Times New Roman" w:hAnsi="Times New Roman"/>
          <w:sz w:val="28"/>
          <w:szCs w:val="28"/>
        </w:rPr>
        <w:t>, в т.ч. на одного мешканця з лічильником –  2,07 м.; без лічильника - 5,4 м</w:t>
      </w:r>
      <w:r w:rsidRPr="00EA1A05">
        <w:rPr>
          <w:rFonts w:ascii="Times New Roman" w:hAnsi="Times New Roman"/>
          <w:sz w:val="28"/>
          <w:szCs w:val="28"/>
          <w:vertAlign w:val="superscript"/>
        </w:rPr>
        <w:t>3</w:t>
      </w:r>
      <w:r w:rsidR="00F8548E">
        <w:rPr>
          <w:rFonts w:ascii="Times New Roman" w:hAnsi="Times New Roman"/>
          <w:sz w:val="28"/>
          <w:szCs w:val="28"/>
          <w:lang w:val="uk-UA"/>
        </w:rPr>
        <w:t>.</w:t>
      </w:r>
      <w:r w:rsidRPr="00EA1A05">
        <w:rPr>
          <w:rFonts w:ascii="Times New Roman" w:hAnsi="Times New Roman"/>
          <w:sz w:val="28"/>
          <w:szCs w:val="28"/>
        </w:rPr>
        <w:t xml:space="preserve"> </w:t>
      </w:r>
    </w:p>
    <w:p w:rsidR="00EA1A05" w:rsidRPr="00EA1A05" w:rsidRDefault="00EA1A05" w:rsidP="00EA1A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1A05">
        <w:rPr>
          <w:rFonts w:ascii="Times New Roman" w:hAnsi="Times New Roman"/>
          <w:sz w:val="28"/>
          <w:szCs w:val="28"/>
        </w:rPr>
        <w:t>План  по  доходах від основної діяльності виконано на 107,1 %, при плані  49075,8 тис. грн без ПДВ, фактично нараховано 52584,7 тис. грн без ПДВ. Перевиконання плану відбулося за рахунок збільшення тарифу для категорії споживачів «населення» з  01</w:t>
      </w:r>
      <w:r w:rsidR="00572D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1A05">
        <w:rPr>
          <w:rFonts w:ascii="Times New Roman" w:hAnsi="Times New Roman"/>
          <w:sz w:val="28"/>
          <w:szCs w:val="28"/>
        </w:rPr>
        <w:t>чер</w:t>
      </w:r>
      <w:r w:rsidR="00572D30">
        <w:rPr>
          <w:rFonts w:ascii="Times New Roman" w:hAnsi="Times New Roman"/>
          <w:sz w:val="28"/>
          <w:szCs w:val="28"/>
          <w:lang w:val="uk-UA"/>
        </w:rPr>
        <w:t>в</w:t>
      </w:r>
      <w:r w:rsidRPr="00EA1A05">
        <w:rPr>
          <w:rFonts w:ascii="Times New Roman" w:hAnsi="Times New Roman"/>
          <w:sz w:val="28"/>
          <w:szCs w:val="28"/>
        </w:rPr>
        <w:t>ня 2024 р.</w:t>
      </w:r>
    </w:p>
    <w:p w:rsidR="00EA1A05" w:rsidRPr="00EA1A05" w:rsidRDefault="00EA1A05" w:rsidP="00EA1A0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EA1A05">
        <w:rPr>
          <w:rFonts w:ascii="Times New Roman" w:hAnsi="Times New Roman"/>
          <w:sz w:val="28"/>
          <w:szCs w:val="28"/>
        </w:rPr>
        <w:t>Тариф, по якому нараховувалися доходи від основної діяльності у 2024 році відшкодовував собівартість по централізованому водопостачанню на 63,5%, по  централізованому водовідведенню на 76,6%. Фактична собівартість 1 м</w:t>
      </w:r>
      <w:r w:rsidRPr="00EA1A05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A1A05">
        <w:rPr>
          <w:rFonts w:ascii="Times New Roman" w:hAnsi="Times New Roman"/>
          <w:sz w:val="28"/>
          <w:szCs w:val="28"/>
        </w:rPr>
        <w:t xml:space="preserve"> по централізованому  водо</w:t>
      </w:r>
      <w:r w:rsidR="00572D30">
        <w:rPr>
          <w:rFonts w:ascii="Times New Roman" w:hAnsi="Times New Roman"/>
          <w:sz w:val="28"/>
          <w:szCs w:val="28"/>
        </w:rPr>
        <w:t>постачанню становить 32,47 грн</w:t>
      </w:r>
      <w:r w:rsidRPr="00EA1A05">
        <w:rPr>
          <w:rFonts w:ascii="Times New Roman" w:hAnsi="Times New Roman"/>
          <w:sz w:val="28"/>
          <w:szCs w:val="28"/>
        </w:rPr>
        <w:t xml:space="preserve"> без ПДВ, або 38,97 грн з ПДВ;</w:t>
      </w:r>
      <w:r w:rsidR="00572D30">
        <w:rPr>
          <w:rFonts w:ascii="Times New Roman" w:hAnsi="Times New Roman"/>
          <w:sz w:val="28"/>
          <w:szCs w:val="28"/>
        </w:rPr>
        <w:t xml:space="preserve">  по водовідведенню –</w:t>
      </w:r>
      <w:r w:rsidR="00180B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2D30">
        <w:rPr>
          <w:rFonts w:ascii="Times New Roman" w:hAnsi="Times New Roman"/>
          <w:sz w:val="28"/>
          <w:szCs w:val="28"/>
        </w:rPr>
        <w:t>34,66 грн</w:t>
      </w:r>
      <w:r w:rsidRPr="00EA1A05">
        <w:rPr>
          <w:rFonts w:ascii="Times New Roman" w:hAnsi="Times New Roman"/>
          <w:sz w:val="28"/>
          <w:szCs w:val="28"/>
        </w:rPr>
        <w:t xml:space="preserve"> без ПДВ або 41,59 грн</w:t>
      </w:r>
      <w:r w:rsidRPr="00EA1A0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A1A05">
        <w:rPr>
          <w:rFonts w:ascii="Times New Roman" w:hAnsi="Times New Roman"/>
          <w:sz w:val="28"/>
          <w:szCs w:val="28"/>
        </w:rPr>
        <w:t>з ПДВ. В загальному 1 м</w:t>
      </w:r>
      <w:r w:rsidRPr="00EA1A05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A1A05">
        <w:rPr>
          <w:rFonts w:ascii="Times New Roman" w:hAnsi="Times New Roman"/>
          <w:sz w:val="28"/>
          <w:szCs w:val="28"/>
        </w:rPr>
        <w:t xml:space="preserve">водопостачання та водовідведення становить   80,56 грн </w:t>
      </w:r>
      <w:r w:rsidRPr="00EA1A0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A1A05">
        <w:rPr>
          <w:rFonts w:ascii="Times New Roman" w:hAnsi="Times New Roman"/>
          <w:sz w:val="28"/>
          <w:szCs w:val="28"/>
        </w:rPr>
        <w:t>з ПДВ.</w:t>
      </w:r>
    </w:p>
    <w:p w:rsidR="005D49AE" w:rsidRDefault="005D49AE" w:rsidP="005D49AE">
      <w:pPr>
        <w:rPr>
          <w:rFonts w:ascii="Times New Roman" w:hAnsi="Times New Roman" w:cs="Times New Roman"/>
          <w:sz w:val="24"/>
          <w:szCs w:val="24"/>
        </w:rPr>
      </w:pPr>
    </w:p>
    <w:p w:rsidR="005D49AE" w:rsidRPr="00C90E23" w:rsidRDefault="005D49AE" w:rsidP="005D49AE">
      <w:pPr>
        <w:pStyle w:val="a7"/>
        <w:jc w:val="left"/>
      </w:pPr>
    </w:p>
    <w:p w:rsidR="003C0206" w:rsidRPr="00AE60C3" w:rsidRDefault="003C0206" w:rsidP="00AE6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BC5" w:rsidRDefault="00180BC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7"/>
        <w:gridCol w:w="3820"/>
        <w:gridCol w:w="1237"/>
        <w:gridCol w:w="1088"/>
        <w:gridCol w:w="501"/>
        <w:gridCol w:w="868"/>
        <w:gridCol w:w="549"/>
        <w:gridCol w:w="993"/>
      </w:tblGrid>
      <w:tr w:rsidR="00620FC6" w:rsidRPr="00482340" w:rsidTr="00862DCB">
        <w:trPr>
          <w:trHeight w:val="299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A2C" w:rsidRPr="00D6792D" w:rsidRDefault="00620FC6" w:rsidP="00E72B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679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Показники фінансово-господарської діяльності </w:t>
            </w:r>
          </w:p>
          <w:p w:rsidR="00620FC6" w:rsidRPr="008F43EB" w:rsidRDefault="00620FC6" w:rsidP="00E72B3F">
            <w:pPr>
              <w:spacing w:after="0"/>
              <w:jc w:val="center"/>
              <w:rPr>
                <w:rFonts w:ascii="Arial CYR" w:hAnsi="Arial CYR" w:cs="Arial CYR"/>
                <w:sz w:val="24"/>
              </w:rPr>
            </w:pPr>
            <w:r w:rsidRPr="00D6792D">
              <w:rPr>
                <w:rFonts w:ascii="Times New Roman" w:hAnsi="Times New Roman" w:cs="Times New Roman"/>
                <w:sz w:val="26"/>
                <w:szCs w:val="26"/>
              </w:rPr>
              <w:t>КП ЗМР  "ЗВЯГЕЛЬВОДОКАНАЛ"</w:t>
            </w:r>
          </w:p>
        </w:tc>
      </w:tr>
      <w:tr w:rsidR="00620FC6" w:rsidRPr="00E72B3F" w:rsidTr="00862DCB">
        <w:trPr>
          <w:trHeight w:val="8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0A1EFF">
            <w:pPr>
              <w:rPr>
                <w:rFonts w:ascii="Arial CYR" w:hAnsi="Arial CYR" w:cs="Arial CYR"/>
                <w:sz w:val="8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0A1EFF">
            <w:pPr>
              <w:rPr>
                <w:rFonts w:ascii="Arial CYR" w:hAnsi="Arial CYR" w:cs="Arial CYR"/>
                <w:sz w:val="8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0A1EFF">
            <w:pPr>
              <w:rPr>
                <w:rFonts w:ascii="Arial CYR" w:hAnsi="Arial CYR" w:cs="Arial CYR"/>
                <w:sz w:val="8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0A1EFF">
            <w:pPr>
              <w:rPr>
                <w:rFonts w:ascii="Arial CYR" w:hAnsi="Arial CYR" w:cs="Arial CYR"/>
                <w:sz w:val="8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0A1EFF">
            <w:pPr>
              <w:rPr>
                <w:rFonts w:ascii="Arial CYR" w:hAnsi="Arial CYR" w:cs="Arial CYR"/>
                <w:sz w:val="8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0A1EFF">
            <w:pPr>
              <w:rPr>
                <w:rFonts w:ascii="Arial CYR" w:hAnsi="Arial CYR" w:cs="Arial CYR"/>
                <w:sz w:val="8"/>
                <w:szCs w:val="20"/>
              </w:rPr>
            </w:pPr>
          </w:p>
        </w:tc>
      </w:tr>
      <w:tr w:rsidR="00620FC6" w:rsidRPr="00482340" w:rsidTr="00862DCB">
        <w:trPr>
          <w:trHeight w:val="26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862DCB" w:rsidRDefault="00620FC6" w:rsidP="000A1EFF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862DCB">
              <w:rPr>
                <w:rFonts w:ascii="Arial CYR" w:hAnsi="Arial CYR" w:cs="Arial CYR"/>
                <w:b/>
                <w:sz w:val="20"/>
                <w:szCs w:val="20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862DCB" w:rsidRDefault="00620FC6" w:rsidP="00E72B3F">
            <w:pPr>
              <w:spacing w:after="0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862DCB">
              <w:rPr>
                <w:rFonts w:ascii="Arial CYR" w:hAnsi="Arial CYR" w:cs="Arial CYR"/>
                <w:b/>
                <w:sz w:val="20"/>
                <w:szCs w:val="20"/>
              </w:rPr>
              <w:t>Показники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862DCB" w:rsidRDefault="00620FC6" w:rsidP="00E72B3F">
            <w:pPr>
              <w:spacing w:after="0"/>
              <w:rPr>
                <w:rFonts w:ascii="Arial CYR" w:hAnsi="Arial CYR" w:cs="Arial CYR"/>
                <w:b/>
                <w:sz w:val="12"/>
                <w:szCs w:val="20"/>
                <w:lang w:val="uk-UA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0FC6" w:rsidRPr="00862DCB" w:rsidRDefault="00620FC6" w:rsidP="00E72B3F">
            <w:pPr>
              <w:spacing w:after="0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862DCB">
              <w:rPr>
                <w:rFonts w:ascii="Arial CYR" w:hAnsi="Arial CYR" w:cs="Arial CYR"/>
                <w:b/>
                <w:sz w:val="20"/>
                <w:szCs w:val="20"/>
              </w:rPr>
              <w:t xml:space="preserve">  2024 рік</w:t>
            </w:r>
          </w:p>
        </w:tc>
      </w:tr>
      <w:tr w:rsidR="00620FC6" w:rsidRPr="00482340" w:rsidTr="00821A2C">
        <w:trPr>
          <w:trHeight w:val="2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C6" w:rsidRPr="00862DCB" w:rsidRDefault="00620FC6" w:rsidP="000A1EF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C6" w:rsidRPr="00862DCB" w:rsidRDefault="00620FC6" w:rsidP="00E72B3F">
            <w:pPr>
              <w:spacing w:after="0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862DCB" w:rsidRDefault="00620FC6" w:rsidP="00E72B3F">
            <w:pPr>
              <w:spacing w:after="0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862DCB">
              <w:rPr>
                <w:rFonts w:ascii="Arial CYR" w:hAnsi="Arial CYR" w:cs="Arial CYR"/>
                <w:b/>
                <w:sz w:val="20"/>
                <w:szCs w:val="20"/>
              </w:rPr>
              <w:t>Од.виміру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C6" w:rsidRPr="00862DCB" w:rsidRDefault="00620FC6" w:rsidP="00821A2C">
            <w:pPr>
              <w:spacing w:after="0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862DCB">
              <w:rPr>
                <w:rFonts w:ascii="Arial CYR" w:hAnsi="Arial CYR" w:cs="Arial CYR"/>
                <w:b/>
                <w:sz w:val="20"/>
                <w:szCs w:val="20"/>
              </w:rPr>
              <w:t>план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862DCB" w:rsidRDefault="00620FC6" w:rsidP="00821A2C">
            <w:pPr>
              <w:spacing w:after="0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862DCB">
              <w:rPr>
                <w:rFonts w:ascii="Arial CYR" w:hAnsi="Arial CYR" w:cs="Arial CYR"/>
                <w:b/>
                <w:sz w:val="20"/>
                <w:szCs w:val="20"/>
              </w:rPr>
              <w:t>факт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862DCB" w:rsidRDefault="00620FC6" w:rsidP="00821A2C">
            <w:pPr>
              <w:spacing w:after="0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862DCB">
              <w:rPr>
                <w:rFonts w:ascii="Arial CYR" w:hAnsi="Arial CYR" w:cs="Arial CYR"/>
                <w:b/>
                <w:sz w:val="20"/>
                <w:szCs w:val="20"/>
              </w:rPr>
              <w:t>%</w:t>
            </w:r>
          </w:p>
        </w:tc>
      </w:tr>
      <w:tr w:rsidR="00620FC6" w:rsidRPr="00482340" w:rsidTr="00862DCB">
        <w:trPr>
          <w:trHeight w:val="7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C6" w:rsidRPr="00482340" w:rsidRDefault="00620FC6" w:rsidP="000A1E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FC6" w:rsidRPr="00482340" w:rsidRDefault="00620FC6" w:rsidP="000A1E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0A1EFF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E72B3F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E72B3F" w:rsidRDefault="00620FC6" w:rsidP="00E72B3F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E72B3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20FC6" w:rsidRPr="00482340" w:rsidTr="00862DCB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620FC6" w:rsidRPr="00482340" w:rsidTr="00632AB0">
        <w:trPr>
          <w:trHeight w:val="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І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Водопостачання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Реалізація води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475A32" w:rsidRDefault="00620FC6" w:rsidP="00632AB0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тис.м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1356,9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1289,1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95,0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Дохід з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29888,9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31895,6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106,7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Дохід без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24907,4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26579,7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106,7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Сума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4981,5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5315,9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106,7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Витрати водопостачання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39854,4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41862,8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105,0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Середній дохід на 1 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грн.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18,36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20,62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112,3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Середня собівартість 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29,37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110,6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Прибуток (-збиток) ц.водоп.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-14947,0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-15283,1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102,2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Рентабельність водопостач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-37,50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-36,51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17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rPr>
                <w:rFonts w:ascii="Arial CYR" w:hAnsi="Arial CYR" w:cs="Arial CYR"/>
                <w:sz w:val="8"/>
                <w:szCs w:val="20"/>
              </w:rPr>
            </w:pPr>
            <w:r w:rsidRPr="00D6792D">
              <w:rPr>
                <w:rFonts w:ascii="Arial CYR" w:hAnsi="Arial CYR" w:cs="Arial CYR"/>
                <w:sz w:val="8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rPr>
                <w:rFonts w:ascii="Times New Roman" w:hAnsi="Times New Roman"/>
                <w:sz w:val="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C6" w:rsidRPr="00D6792D" w:rsidRDefault="00620FC6" w:rsidP="00632AB0">
            <w:pPr>
              <w:spacing w:after="0"/>
              <w:rPr>
                <w:rFonts w:ascii="Times New Roman" w:hAnsi="Times New Roman"/>
                <w:sz w:val="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jc w:val="center"/>
              <w:rPr>
                <w:rFonts w:ascii="Times New Roman" w:hAnsi="Times New Roman"/>
                <w:sz w:val="8"/>
              </w:rPr>
            </w:pP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ІІ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Водовідведення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Реалізовано  стоків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475A32" w:rsidRDefault="00620FC6" w:rsidP="00632AB0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тис.м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966,5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101,3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Дохід з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29002,1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31206,0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107,6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Дохід без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24168,4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26005,0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107,6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Сума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4833,7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5201,0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107,6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Витрати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37004,0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33928,5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91,7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Середній дохід на 1 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25,01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106,2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Середня собівартість 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38,29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34,66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90,5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Прибуток (-збиток) ц. водовід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-12835,6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-7923,5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61,7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Рентабельність водовідвед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-34,69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-23,35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17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E61EBE" w:rsidRDefault="00620FC6" w:rsidP="00260A35">
            <w:pPr>
              <w:spacing w:after="0"/>
              <w:rPr>
                <w:rFonts w:ascii="Arial CYR" w:hAnsi="Arial CYR" w:cs="Arial CYR"/>
                <w:sz w:val="14"/>
                <w:szCs w:val="20"/>
              </w:rPr>
            </w:pPr>
            <w:r w:rsidRPr="00E61EBE">
              <w:rPr>
                <w:rFonts w:ascii="Arial CYR" w:hAnsi="Arial CYR" w:cs="Arial CYR"/>
                <w:sz w:val="14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E61EBE" w:rsidRDefault="00620FC6" w:rsidP="00260A35">
            <w:pPr>
              <w:spacing w:after="0"/>
              <w:rPr>
                <w:rFonts w:ascii="Times New Roman" w:hAnsi="Times New Roman"/>
                <w:sz w:val="14"/>
              </w:rPr>
            </w:pPr>
            <w:r w:rsidRPr="00E61EBE">
              <w:rPr>
                <w:rFonts w:ascii="Times New Roman" w:hAnsi="Times New Roman"/>
                <w:sz w:val="14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E61EBE" w:rsidRDefault="00620FC6" w:rsidP="00632AB0">
            <w:pPr>
              <w:spacing w:after="0"/>
              <w:rPr>
                <w:rFonts w:ascii="Times New Roman" w:hAnsi="Times New Roman"/>
                <w:sz w:val="14"/>
              </w:rPr>
            </w:pPr>
            <w:r w:rsidRPr="00E61EBE">
              <w:rPr>
                <w:rFonts w:ascii="Times New Roman" w:hAnsi="Times New Roman"/>
                <w:sz w:val="14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E61EBE" w:rsidRDefault="00620FC6" w:rsidP="00260A35">
            <w:pPr>
              <w:spacing w:after="0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E61EBE" w:rsidRDefault="00620FC6" w:rsidP="00260A35">
            <w:pPr>
              <w:spacing w:after="0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E61EBE" w:rsidRDefault="00620FC6" w:rsidP="00260A35">
            <w:pPr>
              <w:spacing w:after="0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ІІІ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Всього по основній діяльності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Дохід від реаліз.послу з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58891,0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63101,6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107,1</w:t>
            </w: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Дохід без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49075,8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52584,7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107,1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Сума ПДВ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9815,2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10516,9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107,1</w:t>
            </w: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Витрати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76858,4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75791,3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98,6</w:t>
            </w:r>
          </w:p>
        </w:tc>
      </w:tr>
      <w:tr w:rsidR="00620FC6" w:rsidRPr="00482340" w:rsidTr="00632AB0">
        <w:trPr>
          <w:trHeight w:val="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Прибуток ( -збиток) ліценз.д-ть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-27782,6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264AF">
              <w:rPr>
                <w:rFonts w:ascii="Times New Roman" w:hAnsi="Times New Roman"/>
                <w:b/>
                <w:sz w:val="24"/>
              </w:rPr>
              <w:t>-23206,6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83,5</w:t>
            </w: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Рентабельність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-36,15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-30,62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3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217604" w:rsidP="0021760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Дохід від р</w:t>
            </w:r>
            <w:r>
              <w:rPr>
                <w:rFonts w:ascii="Times New Roman" w:hAnsi="Times New Roman"/>
                <w:sz w:val="24"/>
              </w:rPr>
              <w:t>ізниц</w:t>
            </w:r>
            <w:r>
              <w:rPr>
                <w:rFonts w:ascii="Times New Roman" w:hAnsi="Times New Roman"/>
                <w:sz w:val="24"/>
                <w:lang w:val="uk-UA"/>
              </w:rPr>
              <w:t>і</w:t>
            </w:r>
            <w:r w:rsidR="00620FC6" w:rsidRPr="003264AF">
              <w:rPr>
                <w:rFonts w:ascii="Times New Roman" w:hAnsi="Times New Roman"/>
                <w:sz w:val="24"/>
              </w:rPr>
              <w:t xml:space="preserve"> в тарифах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6644,3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61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Інші операц.та фінанс доходи основної діяльності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4516,20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2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Прибуток ( -збиток) осн.діяльнос</w:t>
            </w:r>
            <w:r w:rsidRPr="003264AF">
              <w:rPr>
                <w:rFonts w:ascii="Times New Roman" w:hAnsi="Times New Roman"/>
                <w:sz w:val="24"/>
              </w:rPr>
              <w:t>ті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-12046,10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2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ІУ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3264AF">
              <w:rPr>
                <w:rFonts w:ascii="Times New Roman" w:hAnsi="Times New Roman"/>
                <w:b/>
                <w:sz w:val="24"/>
              </w:rPr>
              <w:t>Абонплата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576D9E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821A2C" w:rsidP="00260A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r w:rsidR="00620FC6" w:rsidRPr="003264AF">
              <w:rPr>
                <w:rFonts w:ascii="Times New Roman" w:hAnsi="Times New Roman"/>
                <w:bCs/>
                <w:sz w:val="24"/>
              </w:rPr>
              <w:t>Д</w:t>
            </w:r>
            <w:r w:rsidR="00620FC6" w:rsidRPr="003264AF">
              <w:rPr>
                <w:rFonts w:ascii="Times New Roman" w:hAnsi="Times New Roman"/>
                <w:sz w:val="24"/>
              </w:rPr>
              <w:t>охід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5439,8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5000,7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91,9</w:t>
            </w: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972B4B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821A2C" w:rsidP="00260A35">
            <w:pPr>
              <w:spacing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r w:rsidR="00620FC6" w:rsidRPr="003264AF">
              <w:rPr>
                <w:rFonts w:ascii="Times New Roman" w:hAnsi="Times New Roman"/>
                <w:bCs/>
                <w:sz w:val="24"/>
              </w:rPr>
              <w:t>Витрати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5439,8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4547,4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83,6</w:t>
            </w: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972B4B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У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Інша діяльність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821A2C">
              <w:rPr>
                <w:rFonts w:ascii="Times New Roman" w:hAnsi="Times New Roman"/>
                <w:b/>
                <w:bCs/>
                <w:sz w:val="24"/>
                <w:lang w:val="uk-UA"/>
              </w:rPr>
              <w:t xml:space="preserve"> </w:t>
            </w:r>
            <w:r w:rsidRPr="003264AF">
              <w:rPr>
                <w:rFonts w:ascii="Times New Roman" w:hAnsi="Times New Roman"/>
                <w:bCs/>
                <w:sz w:val="24"/>
              </w:rPr>
              <w:t xml:space="preserve">Дохід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т.грн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840,0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1357,4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161,6</w:t>
            </w: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 xml:space="preserve"> </w:t>
            </w:r>
            <w:r w:rsidR="00821A2C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3264AF">
              <w:rPr>
                <w:rFonts w:ascii="Times New Roman" w:hAnsi="Times New Roman"/>
                <w:sz w:val="24"/>
              </w:rPr>
              <w:t>Витрати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т.грн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1025,9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171,0</w:t>
            </w: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725FBA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У</w:t>
            </w:r>
            <w:r>
              <w:rPr>
                <w:rFonts w:ascii="Arial CYR" w:hAnsi="Arial CYR" w:cs="Arial CYR"/>
                <w:sz w:val="20"/>
                <w:szCs w:val="20"/>
              </w:rPr>
              <w:t>І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Інша операц. діяльн.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821A2C" w:rsidP="00862DCB">
            <w:pPr>
              <w:spacing w:after="0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</w:t>
            </w:r>
            <w:r w:rsidR="00620FC6" w:rsidRPr="003264AF">
              <w:rPr>
                <w:rFonts w:ascii="Times New Roman" w:hAnsi="Times New Roman"/>
                <w:sz w:val="24"/>
              </w:rPr>
              <w:t>охід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2836,2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2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482340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821A2C" w:rsidP="00862DCB">
            <w:pPr>
              <w:spacing w:after="0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</w:t>
            </w:r>
            <w:r w:rsidR="00620FC6" w:rsidRPr="003264AF">
              <w:rPr>
                <w:rFonts w:ascii="Times New Roman" w:hAnsi="Times New Roman"/>
                <w:sz w:val="24"/>
              </w:rPr>
              <w:t>итрати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264AF">
              <w:rPr>
                <w:rFonts w:ascii="Times New Roman" w:hAnsi="Times New Roman"/>
                <w:sz w:val="24"/>
              </w:rPr>
              <w:t>4926,0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0FC6" w:rsidRPr="00482340" w:rsidTr="00632AB0">
        <w:trPr>
          <w:trHeight w:val="18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rPr>
                <w:rFonts w:ascii="Arial CYR" w:hAnsi="Arial CYR" w:cs="Arial CYR"/>
                <w:sz w:val="8"/>
                <w:szCs w:val="20"/>
              </w:rPr>
            </w:pPr>
            <w:r w:rsidRPr="00D6792D">
              <w:rPr>
                <w:rFonts w:ascii="Arial CYR" w:hAnsi="Arial CYR" w:cs="Arial CYR"/>
                <w:sz w:val="8"/>
                <w:szCs w:val="2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rPr>
                <w:rFonts w:ascii="Times New Roman" w:hAnsi="Times New Roman"/>
                <w:sz w:val="8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D6792D" w:rsidRDefault="00620FC6" w:rsidP="00632AB0">
            <w:pPr>
              <w:spacing w:after="0"/>
              <w:rPr>
                <w:rFonts w:ascii="Times New Roman" w:hAnsi="Times New Roman"/>
                <w:sz w:val="8"/>
              </w:rPr>
            </w:pPr>
            <w:r w:rsidRPr="00D6792D">
              <w:rPr>
                <w:rFonts w:ascii="Times New Roman" w:hAnsi="Times New Roman"/>
                <w:sz w:val="8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D6792D" w:rsidRDefault="00620FC6" w:rsidP="00260A35">
            <w:pPr>
              <w:spacing w:after="0"/>
              <w:jc w:val="center"/>
              <w:rPr>
                <w:rFonts w:ascii="Times New Roman" w:hAnsi="Times New Roman"/>
                <w:sz w:val="8"/>
              </w:rPr>
            </w:pPr>
          </w:p>
        </w:tc>
      </w:tr>
      <w:tr w:rsidR="00620FC6" w:rsidRPr="00482340" w:rsidTr="00632AB0">
        <w:trPr>
          <w:trHeight w:val="31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725FBA" w:rsidRDefault="00620FC6" w:rsidP="00260A35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482340">
              <w:rPr>
                <w:rFonts w:ascii="Arial CYR" w:hAnsi="Arial CYR" w:cs="Arial CYR"/>
                <w:sz w:val="20"/>
                <w:szCs w:val="20"/>
              </w:rPr>
              <w:t>УІ</w:t>
            </w:r>
            <w:r>
              <w:rPr>
                <w:rFonts w:ascii="Arial CYR" w:hAnsi="Arial CYR" w:cs="Arial CYR"/>
                <w:sz w:val="20"/>
                <w:szCs w:val="20"/>
              </w:rPr>
              <w:t>І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Балансовий  збиток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6" w:rsidRPr="003264AF" w:rsidRDefault="00620FC6" w:rsidP="00632AB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т.грн.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-27542,6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264AF">
              <w:rPr>
                <w:rFonts w:ascii="Times New Roman" w:hAnsi="Times New Roman"/>
                <w:b/>
                <w:bCs/>
                <w:sz w:val="24"/>
              </w:rPr>
              <w:t>-13351,1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FC6" w:rsidRPr="003264AF" w:rsidRDefault="00620FC6" w:rsidP="00260A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E61EBE" w:rsidRPr="00D6792D" w:rsidRDefault="00E61EBE" w:rsidP="00620FC6">
      <w:pPr>
        <w:jc w:val="center"/>
        <w:rPr>
          <w:rFonts w:ascii="Times New Roman" w:hAnsi="Times New Roman"/>
          <w:b/>
          <w:sz w:val="12"/>
          <w:szCs w:val="28"/>
        </w:rPr>
      </w:pPr>
    </w:p>
    <w:p w:rsidR="00620FC6" w:rsidRPr="007476D7" w:rsidRDefault="00E61EBE" w:rsidP="00E61E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20FC6" w:rsidRPr="007476D7">
        <w:rPr>
          <w:rFonts w:ascii="Times New Roman" w:hAnsi="Times New Roman"/>
          <w:b/>
          <w:sz w:val="28"/>
          <w:szCs w:val="28"/>
        </w:rPr>
        <w:lastRenderedPageBreak/>
        <w:t>Обсяги виробництва</w:t>
      </w:r>
    </w:p>
    <w:p w:rsidR="00620FC6" w:rsidRPr="007476D7" w:rsidRDefault="00620FC6" w:rsidP="00620FC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984"/>
        <w:gridCol w:w="1701"/>
        <w:gridCol w:w="1560"/>
      </w:tblGrid>
      <w:tr w:rsidR="00620FC6" w:rsidRPr="007476D7" w:rsidTr="009B0AE0">
        <w:tc>
          <w:tcPr>
            <w:tcW w:w="4679" w:type="dxa"/>
          </w:tcPr>
          <w:p w:rsidR="00620FC6" w:rsidRPr="007476D7" w:rsidRDefault="00620FC6" w:rsidP="000A1EF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20FC6" w:rsidRPr="007476D7" w:rsidRDefault="00620FC6" w:rsidP="00594A4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20FC6" w:rsidRPr="007476D7" w:rsidRDefault="00620FC6" w:rsidP="00594A4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1560" w:type="dxa"/>
            <w:vAlign w:val="center"/>
          </w:tcPr>
          <w:p w:rsidR="00620FC6" w:rsidRPr="007476D7" w:rsidRDefault="00620FC6" w:rsidP="00594A4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Піднято води 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2589,2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2612,0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100,9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Технологічні витрати,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456,7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419,0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91,7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Подано води в мережу,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2132,5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2193,0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102,8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Реалізація води,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1359,7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1289,1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94,8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1039,7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993,0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95,5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126,2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119,0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94,3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193,8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177,1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91,4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Витрати води,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59,5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100,8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Втрати води,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713,3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843,9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118,3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27,5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32,3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117,5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Реалізовано стоків,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1013,1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978,9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96,6</w:t>
            </w:r>
          </w:p>
        </w:tc>
      </w:tr>
      <w:tr w:rsidR="00620FC6" w:rsidRPr="007476D7" w:rsidTr="009B0AE0">
        <w:tc>
          <w:tcPr>
            <w:tcW w:w="4679" w:type="dxa"/>
          </w:tcPr>
          <w:p w:rsidR="00620FC6" w:rsidRPr="007476D7" w:rsidRDefault="00620FC6" w:rsidP="005D6A36">
            <w:pPr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Пропуск стоків, тис.м</w:t>
            </w:r>
            <w:r w:rsidRPr="007476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1973,8</w:t>
            </w:r>
          </w:p>
        </w:tc>
        <w:tc>
          <w:tcPr>
            <w:tcW w:w="1701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1681,4</w:t>
            </w:r>
          </w:p>
        </w:tc>
        <w:tc>
          <w:tcPr>
            <w:tcW w:w="1560" w:type="dxa"/>
          </w:tcPr>
          <w:p w:rsidR="00620FC6" w:rsidRPr="00344A3A" w:rsidRDefault="00620FC6" w:rsidP="005D6A36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A3A">
              <w:rPr>
                <w:rFonts w:ascii="Times New Roman" w:hAnsi="Times New Roman"/>
                <w:sz w:val="26"/>
                <w:szCs w:val="26"/>
              </w:rPr>
              <w:t>85,2</w:t>
            </w:r>
          </w:p>
        </w:tc>
      </w:tr>
    </w:tbl>
    <w:p w:rsidR="00620FC6" w:rsidRPr="007476D7" w:rsidRDefault="00620FC6" w:rsidP="00620FC6">
      <w:pPr>
        <w:rPr>
          <w:rFonts w:ascii="Times New Roman" w:hAnsi="Times New Roman"/>
          <w:b/>
          <w:sz w:val="28"/>
          <w:szCs w:val="28"/>
        </w:rPr>
      </w:pPr>
    </w:p>
    <w:p w:rsidR="00620FC6" w:rsidRPr="00BB62C6" w:rsidRDefault="00620FC6" w:rsidP="00620FC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7476D7">
        <w:rPr>
          <w:rFonts w:ascii="Times New Roman" w:hAnsi="Times New Roman"/>
          <w:b/>
          <w:sz w:val="28"/>
          <w:szCs w:val="28"/>
        </w:rPr>
        <w:t xml:space="preserve">   </w:t>
      </w:r>
    </w:p>
    <w:p w:rsidR="00B16747" w:rsidRDefault="00620FC6" w:rsidP="00B16747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594A4D">
        <w:rPr>
          <w:rFonts w:ascii="Times New Roman" w:hAnsi="Times New Roman" w:cs="Times New Roman"/>
          <w:sz w:val="28"/>
        </w:rPr>
        <w:t xml:space="preserve">РЕАЛІЗАЦІЯ  ПОСЛУГ З ЦЕНТРАЛІЗОВАНОГО ВОДОПОСТАЧАННЯ ТА  </w:t>
      </w:r>
      <w:r w:rsidR="00B16747">
        <w:rPr>
          <w:rFonts w:ascii="Times New Roman" w:hAnsi="Times New Roman" w:cs="Times New Roman"/>
          <w:sz w:val="28"/>
          <w:lang w:val="uk-UA"/>
        </w:rPr>
        <w:t>ЦЕНТРАЛІЗОВАНОГО</w:t>
      </w:r>
      <w:r w:rsidRPr="00594A4D">
        <w:rPr>
          <w:rFonts w:ascii="Times New Roman" w:hAnsi="Times New Roman" w:cs="Times New Roman"/>
          <w:sz w:val="28"/>
        </w:rPr>
        <w:t xml:space="preserve">   ВОДОВІДВЕДЕННЯ</w:t>
      </w:r>
      <w:r w:rsidR="00B1674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620FC6" w:rsidRDefault="00B16747" w:rsidP="00B16747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594A4D">
        <w:rPr>
          <w:rFonts w:ascii="Times New Roman" w:hAnsi="Times New Roman" w:cs="Times New Roman"/>
          <w:sz w:val="28"/>
        </w:rPr>
        <w:t>В  РОЗРІЗІ  СПОЖИВАЧІВ    за   2024 р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DE5D5D" w:rsidRPr="00B16747" w:rsidRDefault="00DE5D5D" w:rsidP="00B16747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813"/>
        <w:gridCol w:w="851"/>
        <w:gridCol w:w="909"/>
        <w:gridCol w:w="815"/>
        <w:gridCol w:w="827"/>
        <w:gridCol w:w="851"/>
        <w:gridCol w:w="892"/>
        <w:gridCol w:w="809"/>
        <w:gridCol w:w="992"/>
        <w:gridCol w:w="851"/>
      </w:tblGrid>
      <w:tr w:rsidR="00620FC6" w:rsidRPr="007476D7" w:rsidTr="00BA6F81">
        <w:trPr>
          <w:cantSplit/>
          <w:trHeight w:val="300"/>
        </w:trPr>
        <w:tc>
          <w:tcPr>
            <w:tcW w:w="1314" w:type="dxa"/>
            <w:vMerge w:val="restart"/>
            <w:vAlign w:val="center"/>
          </w:tcPr>
          <w:p w:rsidR="00620FC6" w:rsidRPr="00BA6F81" w:rsidRDefault="00620FC6" w:rsidP="00BA6F81">
            <w:pPr>
              <w:jc w:val="center"/>
              <w:rPr>
                <w:rFonts w:ascii="Times New Roman" w:hAnsi="Times New Roman"/>
                <w:lang w:val="uk-UA"/>
              </w:rPr>
            </w:pPr>
            <w:r w:rsidRPr="007476D7">
              <w:rPr>
                <w:rFonts w:ascii="Times New Roman" w:hAnsi="Times New Roman"/>
              </w:rPr>
              <w:t>Споживачі</w:t>
            </w:r>
          </w:p>
        </w:tc>
        <w:tc>
          <w:tcPr>
            <w:tcW w:w="3388" w:type="dxa"/>
            <w:gridSpan w:val="4"/>
            <w:vAlign w:val="center"/>
          </w:tcPr>
          <w:p w:rsidR="00620FC6" w:rsidRPr="00CD09BA" w:rsidRDefault="00620FC6" w:rsidP="00CD09B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09BA">
              <w:rPr>
                <w:rFonts w:ascii="Times New Roman" w:hAnsi="Times New Roman"/>
                <w:b/>
              </w:rPr>
              <w:t>Централізоване водопостачання</w:t>
            </w:r>
          </w:p>
        </w:tc>
        <w:tc>
          <w:tcPr>
            <w:tcW w:w="3379" w:type="dxa"/>
            <w:gridSpan w:val="4"/>
            <w:vAlign w:val="center"/>
          </w:tcPr>
          <w:p w:rsidR="00CD09BA" w:rsidRPr="00CD09BA" w:rsidRDefault="00620FC6" w:rsidP="00CD09BA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D09BA">
              <w:rPr>
                <w:rFonts w:ascii="Times New Roman" w:hAnsi="Times New Roman"/>
                <w:b/>
              </w:rPr>
              <w:t>Централізоване</w:t>
            </w:r>
          </w:p>
          <w:p w:rsidR="00620FC6" w:rsidRPr="00CD09BA" w:rsidRDefault="00620FC6" w:rsidP="00CD09B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09BA">
              <w:rPr>
                <w:rFonts w:ascii="Times New Roman" w:hAnsi="Times New Roman"/>
                <w:b/>
              </w:rPr>
              <w:t>водовідведення</w:t>
            </w:r>
          </w:p>
        </w:tc>
        <w:tc>
          <w:tcPr>
            <w:tcW w:w="1843" w:type="dxa"/>
            <w:gridSpan w:val="2"/>
            <w:vAlign w:val="center"/>
          </w:tcPr>
          <w:p w:rsidR="00620FC6" w:rsidRPr="00CD09BA" w:rsidRDefault="00620FC6" w:rsidP="00CD09B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09BA">
              <w:rPr>
                <w:rFonts w:ascii="Times New Roman" w:hAnsi="Times New Roman"/>
                <w:b/>
              </w:rPr>
              <w:t>Всього</w:t>
            </w:r>
          </w:p>
        </w:tc>
      </w:tr>
      <w:tr w:rsidR="00620FC6" w:rsidRPr="007476D7" w:rsidTr="00BA6F81">
        <w:trPr>
          <w:cantSplit/>
          <w:trHeight w:val="975"/>
        </w:trPr>
        <w:tc>
          <w:tcPr>
            <w:tcW w:w="1314" w:type="dxa"/>
            <w:vMerge/>
            <w:vAlign w:val="center"/>
          </w:tcPr>
          <w:p w:rsidR="00620FC6" w:rsidRPr="007476D7" w:rsidRDefault="00620FC6" w:rsidP="00CD09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vAlign w:val="center"/>
          </w:tcPr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  <w:vertAlign w:val="superscript"/>
              </w:rPr>
            </w:pPr>
            <w:r w:rsidRPr="007476D7">
              <w:rPr>
                <w:rFonts w:ascii="Times New Roman" w:hAnsi="Times New Roman"/>
              </w:rPr>
              <w:t>тис.м</w:t>
            </w:r>
            <w:r w:rsidRPr="007476D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питома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вага  %</w:t>
            </w:r>
          </w:p>
        </w:tc>
        <w:tc>
          <w:tcPr>
            <w:tcW w:w="909" w:type="dxa"/>
            <w:vAlign w:val="center"/>
          </w:tcPr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тис. грн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без ПДВ</w:t>
            </w:r>
          </w:p>
        </w:tc>
        <w:tc>
          <w:tcPr>
            <w:tcW w:w="815" w:type="dxa"/>
            <w:vAlign w:val="center"/>
          </w:tcPr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питома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вага  %</w:t>
            </w:r>
          </w:p>
        </w:tc>
        <w:tc>
          <w:tcPr>
            <w:tcW w:w="827" w:type="dxa"/>
            <w:vAlign w:val="center"/>
          </w:tcPr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  <w:vertAlign w:val="superscript"/>
              </w:rPr>
            </w:pPr>
            <w:r w:rsidRPr="007476D7">
              <w:rPr>
                <w:rFonts w:ascii="Times New Roman" w:hAnsi="Times New Roman"/>
              </w:rPr>
              <w:t>тис.м</w:t>
            </w:r>
            <w:r w:rsidRPr="007476D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620FC6" w:rsidRPr="007476D7" w:rsidRDefault="004E5CBB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620FC6" w:rsidRPr="007476D7">
              <w:rPr>
                <w:rFonts w:ascii="Times New Roman" w:hAnsi="Times New Roman"/>
              </w:rPr>
              <w:t>итома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вага  %</w:t>
            </w:r>
          </w:p>
        </w:tc>
        <w:tc>
          <w:tcPr>
            <w:tcW w:w="892" w:type="dxa"/>
            <w:tcBorders>
              <w:bottom w:val="nil"/>
            </w:tcBorders>
            <w:vAlign w:val="center"/>
          </w:tcPr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тис.грн.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без ПДВ</w:t>
            </w:r>
          </w:p>
        </w:tc>
        <w:tc>
          <w:tcPr>
            <w:tcW w:w="809" w:type="dxa"/>
            <w:vAlign w:val="center"/>
          </w:tcPr>
          <w:p w:rsidR="00620FC6" w:rsidRPr="007476D7" w:rsidRDefault="004E5CBB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620FC6" w:rsidRPr="007476D7">
              <w:rPr>
                <w:rFonts w:ascii="Times New Roman" w:hAnsi="Times New Roman"/>
              </w:rPr>
              <w:t>итома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вага  %</w:t>
            </w:r>
          </w:p>
        </w:tc>
        <w:tc>
          <w:tcPr>
            <w:tcW w:w="992" w:type="dxa"/>
            <w:vAlign w:val="center"/>
          </w:tcPr>
          <w:p w:rsidR="00620FC6" w:rsidRPr="007476D7" w:rsidRDefault="004E5CBB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</w:t>
            </w:r>
            <w:r w:rsidR="00620FC6" w:rsidRPr="007476D7">
              <w:rPr>
                <w:rFonts w:ascii="Times New Roman" w:hAnsi="Times New Roman"/>
              </w:rPr>
              <w:t>ис. грн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без ПДВ</w:t>
            </w:r>
          </w:p>
        </w:tc>
        <w:tc>
          <w:tcPr>
            <w:tcW w:w="851" w:type="dxa"/>
            <w:vAlign w:val="center"/>
          </w:tcPr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питома</w:t>
            </w:r>
          </w:p>
          <w:p w:rsidR="00620FC6" w:rsidRPr="007476D7" w:rsidRDefault="00620FC6" w:rsidP="004E5CBB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вага  %</w:t>
            </w:r>
          </w:p>
        </w:tc>
      </w:tr>
      <w:tr w:rsidR="00620FC6" w:rsidRPr="007476D7" w:rsidTr="00BA6F81">
        <w:trPr>
          <w:trHeight w:val="372"/>
        </w:trPr>
        <w:tc>
          <w:tcPr>
            <w:tcW w:w="1314" w:type="dxa"/>
            <w:vAlign w:val="center"/>
          </w:tcPr>
          <w:p w:rsidR="00620FC6" w:rsidRPr="004E5CBB" w:rsidRDefault="00620FC6" w:rsidP="00BA6F81">
            <w:pPr>
              <w:spacing w:before="40" w:after="40"/>
              <w:rPr>
                <w:rFonts w:ascii="Times New Roman" w:hAnsi="Times New Roman"/>
                <w:b/>
              </w:rPr>
            </w:pPr>
            <w:r w:rsidRPr="004E5CBB">
              <w:rPr>
                <w:rFonts w:ascii="Times New Roman" w:hAnsi="Times New Roman"/>
                <w:b/>
              </w:rPr>
              <w:t>Всього</w:t>
            </w:r>
          </w:p>
        </w:tc>
        <w:tc>
          <w:tcPr>
            <w:tcW w:w="813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1289,1</w:t>
            </w:r>
          </w:p>
        </w:tc>
        <w:tc>
          <w:tcPr>
            <w:tcW w:w="851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  <w:tc>
          <w:tcPr>
            <w:tcW w:w="909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26579,7</w:t>
            </w:r>
          </w:p>
        </w:tc>
        <w:tc>
          <w:tcPr>
            <w:tcW w:w="815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  <w:tc>
          <w:tcPr>
            <w:tcW w:w="827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978,9</w:t>
            </w:r>
          </w:p>
        </w:tc>
        <w:tc>
          <w:tcPr>
            <w:tcW w:w="851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  <w:tc>
          <w:tcPr>
            <w:tcW w:w="892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26005,0</w:t>
            </w:r>
          </w:p>
        </w:tc>
        <w:tc>
          <w:tcPr>
            <w:tcW w:w="809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  <w:tc>
          <w:tcPr>
            <w:tcW w:w="992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52584,7</w:t>
            </w:r>
          </w:p>
        </w:tc>
        <w:tc>
          <w:tcPr>
            <w:tcW w:w="851" w:type="dxa"/>
            <w:vAlign w:val="center"/>
          </w:tcPr>
          <w:p w:rsidR="00620FC6" w:rsidRPr="004E5CBB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E5CBB">
              <w:rPr>
                <w:rFonts w:ascii="Times New Roman" w:hAnsi="Times New Roman"/>
                <w:b/>
                <w:sz w:val="23"/>
                <w:szCs w:val="23"/>
              </w:rPr>
              <w:t>100,0</w:t>
            </w:r>
          </w:p>
        </w:tc>
      </w:tr>
      <w:tr w:rsidR="00620FC6" w:rsidRPr="007476D7" w:rsidTr="00BA6F81">
        <w:tc>
          <w:tcPr>
            <w:tcW w:w="1314" w:type="dxa"/>
            <w:vAlign w:val="center"/>
          </w:tcPr>
          <w:p w:rsidR="00620FC6" w:rsidRPr="007476D7" w:rsidRDefault="00620FC6" w:rsidP="00BA6F81">
            <w:pPr>
              <w:spacing w:before="40" w:after="40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в  т.ч.</w:t>
            </w:r>
          </w:p>
        </w:tc>
        <w:tc>
          <w:tcPr>
            <w:tcW w:w="813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15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7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20FC6" w:rsidRPr="007476D7" w:rsidTr="00BA6F81">
        <w:tc>
          <w:tcPr>
            <w:tcW w:w="1314" w:type="dxa"/>
            <w:vAlign w:val="center"/>
          </w:tcPr>
          <w:p w:rsidR="00620FC6" w:rsidRPr="00CD09BA" w:rsidRDefault="00620FC6" w:rsidP="00BA6F81">
            <w:pPr>
              <w:spacing w:before="40" w:after="40"/>
              <w:rPr>
                <w:rFonts w:ascii="Times New Roman" w:hAnsi="Times New Roman"/>
                <w:lang w:val="uk-UA"/>
              </w:rPr>
            </w:pPr>
            <w:r w:rsidRPr="007476D7">
              <w:rPr>
                <w:rFonts w:ascii="Times New Roman" w:hAnsi="Times New Roman"/>
              </w:rPr>
              <w:t>Населення</w:t>
            </w:r>
          </w:p>
        </w:tc>
        <w:tc>
          <w:tcPr>
            <w:tcW w:w="813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993,0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77,0</w:t>
            </w:r>
          </w:p>
        </w:tc>
        <w:tc>
          <w:tcPr>
            <w:tcW w:w="9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19002,6</w:t>
            </w:r>
          </w:p>
        </w:tc>
        <w:tc>
          <w:tcPr>
            <w:tcW w:w="815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71,5</w:t>
            </w:r>
          </w:p>
        </w:tc>
        <w:tc>
          <w:tcPr>
            <w:tcW w:w="827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629,0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63,7</w:t>
            </w:r>
          </w:p>
        </w:tc>
        <w:tc>
          <w:tcPr>
            <w:tcW w:w="8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15272,1</w:t>
            </w:r>
          </w:p>
        </w:tc>
        <w:tc>
          <w:tcPr>
            <w:tcW w:w="8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58,7</w:t>
            </w:r>
          </w:p>
        </w:tc>
        <w:tc>
          <w:tcPr>
            <w:tcW w:w="9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34274,7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65,2</w:t>
            </w:r>
          </w:p>
        </w:tc>
      </w:tr>
      <w:tr w:rsidR="00620FC6" w:rsidRPr="007476D7" w:rsidTr="00BA6F81">
        <w:tc>
          <w:tcPr>
            <w:tcW w:w="1314" w:type="dxa"/>
            <w:vAlign w:val="center"/>
          </w:tcPr>
          <w:p w:rsidR="00620FC6" w:rsidRPr="007476D7" w:rsidRDefault="00620FC6" w:rsidP="00BA6F81">
            <w:pPr>
              <w:spacing w:before="40" w:after="40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бюджетні організації</w:t>
            </w:r>
          </w:p>
        </w:tc>
        <w:tc>
          <w:tcPr>
            <w:tcW w:w="813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119,0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9,3</w:t>
            </w:r>
          </w:p>
        </w:tc>
        <w:tc>
          <w:tcPr>
            <w:tcW w:w="9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3062,2</w:t>
            </w:r>
          </w:p>
        </w:tc>
        <w:tc>
          <w:tcPr>
            <w:tcW w:w="815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11,5</w:t>
            </w:r>
          </w:p>
        </w:tc>
        <w:tc>
          <w:tcPr>
            <w:tcW w:w="827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113,7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11,8</w:t>
            </w:r>
          </w:p>
        </w:tc>
        <w:tc>
          <w:tcPr>
            <w:tcW w:w="8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3653,0</w:t>
            </w:r>
          </w:p>
        </w:tc>
        <w:tc>
          <w:tcPr>
            <w:tcW w:w="8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14,1</w:t>
            </w:r>
          </w:p>
        </w:tc>
        <w:tc>
          <w:tcPr>
            <w:tcW w:w="9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6715,2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12,8</w:t>
            </w:r>
          </w:p>
        </w:tc>
      </w:tr>
      <w:tr w:rsidR="00620FC6" w:rsidRPr="007476D7" w:rsidTr="00BA6F81">
        <w:tc>
          <w:tcPr>
            <w:tcW w:w="1314" w:type="dxa"/>
            <w:vAlign w:val="center"/>
          </w:tcPr>
          <w:p w:rsidR="00620FC6" w:rsidRPr="007476D7" w:rsidRDefault="00620FC6" w:rsidP="00BA6F81">
            <w:pPr>
              <w:spacing w:before="40" w:after="40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госпрозрах.</w:t>
            </w:r>
          </w:p>
          <w:p w:rsidR="00620FC6" w:rsidRPr="007476D7" w:rsidRDefault="00620FC6" w:rsidP="00BA6F81">
            <w:pPr>
              <w:spacing w:before="40" w:after="40"/>
              <w:rPr>
                <w:rFonts w:ascii="Times New Roman" w:hAnsi="Times New Roman"/>
              </w:rPr>
            </w:pPr>
            <w:r w:rsidRPr="007476D7">
              <w:rPr>
                <w:rFonts w:ascii="Times New Roman" w:hAnsi="Times New Roman"/>
              </w:rPr>
              <w:t>організації</w:t>
            </w:r>
          </w:p>
        </w:tc>
        <w:tc>
          <w:tcPr>
            <w:tcW w:w="813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177,1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13,7</w:t>
            </w:r>
          </w:p>
        </w:tc>
        <w:tc>
          <w:tcPr>
            <w:tcW w:w="9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4514,9</w:t>
            </w:r>
          </w:p>
        </w:tc>
        <w:tc>
          <w:tcPr>
            <w:tcW w:w="815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17,0</w:t>
            </w:r>
          </w:p>
        </w:tc>
        <w:tc>
          <w:tcPr>
            <w:tcW w:w="827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236,2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24,5</w:t>
            </w:r>
          </w:p>
        </w:tc>
        <w:tc>
          <w:tcPr>
            <w:tcW w:w="8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7079,9</w:t>
            </w:r>
          </w:p>
        </w:tc>
        <w:tc>
          <w:tcPr>
            <w:tcW w:w="809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27,2</w:t>
            </w:r>
          </w:p>
        </w:tc>
        <w:tc>
          <w:tcPr>
            <w:tcW w:w="992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11594,8</w:t>
            </w:r>
          </w:p>
        </w:tc>
        <w:tc>
          <w:tcPr>
            <w:tcW w:w="851" w:type="dxa"/>
            <w:vAlign w:val="center"/>
          </w:tcPr>
          <w:p w:rsidR="00620FC6" w:rsidRPr="00B16747" w:rsidRDefault="00620FC6" w:rsidP="00BA6F81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6747">
              <w:rPr>
                <w:rFonts w:ascii="Times New Roman" w:hAnsi="Times New Roman"/>
                <w:sz w:val="23"/>
                <w:szCs w:val="23"/>
              </w:rPr>
              <w:t>22,0</w:t>
            </w:r>
          </w:p>
        </w:tc>
      </w:tr>
    </w:tbl>
    <w:p w:rsidR="00620FC6" w:rsidRPr="007476D7" w:rsidRDefault="00620FC6" w:rsidP="00620FC6">
      <w:pPr>
        <w:rPr>
          <w:rFonts w:ascii="Times New Roman" w:hAnsi="Times New Roman"/>
          <w:sz w:val="28"/>
          <w:szCs w:val="28"/>
        </w:rPr>
      </w:pPr>
    </w:p>
    <w:p w:rsidR="00620FC6" w:rsidRDefault="00620FC6" w:rsidP="00DE5D5D">
      <w:pPr>
        <w:ind w:right="-427" w:firstLine="708"/>
        <w:jc w:val="both"/>
        <w:rPr>
          <w:rFonts w:ascii="Times New Roman" w:hAnsi="Times New Roman"/>
          <w:sz w:val="28"/>
          <w:szCs w:val="28"/>
        </w:rPr>
      </w:pPr>
      <w:r w:rsidRPr="005526D6">
        <w:rPr>
          <w:rFonts w:ascii="Times New Roman" w:hAnsi="Times New Roman"/>
          <w:sz w:val="28"/>
          <w:szCs w:val="28"/>
        </w:rPr>
        <w:t xml:space="preserve">З даної таблиці видно, що питома вага населення в загальній кількості  реалізованої  води  </w:t>
      </w:r>
      <w:r w:rsidRPr="005526D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526D6">
        <w:rPr>
          <w:rFonts w:ascii="Times New Roman" w:hAnsi="Times New Roman"/>
          <w:sz w:val="28"/>
          <w:szCs w:val="28"/>
        </w:rPr>
        <w:t xml:space="preserve"> складає </w:t>
      </w:r>
      <w:r>
        <w:rPr>
          <w:rFonts w:ascii="Times New Roman" w:hAnsi="Times New Roman"/>
          <w:sz w:val="28"/>
          <w:szCs w:val="28"/>
        </w:rPr>
        <w:t xml:space="preserve">77,0 </w:t>
      </w:r>
      <w:r w:rsidRPr="005526D6">
        <w:rPr>
          <w:rFonts w:ascii="Times New Roman" w:hAnsi="Times New Roman"/>
          <w:sz w:val="28"/>
          <w:szCs w:val="28"/>
        </w:rPr>
        <w:t xml:space="preserve">%, а в загальній сумі нарахованих  всіх доходів – </w:t>
      </w:r>
      <w:r w:rsidRPr="00964F58">
        <w:rPr>
          <w:rFonts w:ascii="Times New Roman" w:hAnsi="Times New Roman"/>
          <w:sz w:val="28"/>
          <w:szCs w:val="28"/>
        </w:rPr>
        <w:t>65,2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526D6">
        <w:rPr>
          <w:rFonts w:ascii="Times New Roman" w:hAnsi="Times New Roman"/>
          <w:sz w:val="28"/>
          <w:szCs w:val="28"/>
        </w:rPr>
        <w:t>%, тобто основним споживачем послуг являється населення.</w:t>
      </w:r>
    </w:p>
    <w:p w:rsidR="00DE5D5D" w:rsidRDefault="00DE5D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0FC6" w:rsidRPr="007476D7" w:rsidRDefault="00620FC6" w:rsidP="009B4372">
      <w:pPr>
        <w:jc w:val="center"/>
        <w:rPr>
          <w:rFonts w:ascii="Times New Roman" w:hAnsi="Times New Roman"/>
          <w:b/>
          <w:sz w:val="28"/>
          <w:szCs w:val="28"/>
        </w:rPr>
      </w:pPr>
      <w:r w:rsidRPr="007476D7">
        <w:rPr>
          <w:rFonts w:ascii="Times New Roman" w:hAnsi="Times New Roman"/>
          <w:b/>
          <w:sz w:val="28"/>
          <w:szCs w:val="28"/>
        </w:rPr>
        <w:lastRenderedPageBreak/>
        <w:t>Оплата праці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1685"/>
        <w:gridCol w:w="1717"/>
        <w:gridCol w:w="1701"/>
      </w:tblGrid>
      <w:tr w:rsidR="00620FC6" w:rsidRPr="007476D7" w:rsidTr="00E16DBB">
        <w:tc>
          <w:tcPr>
            <w:tcW w:w="4821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1717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20FC6" w:rsidRPr="007476D7" w:rsidTr="00E16DBB">
        <w:tc>
          <w:tcPr>
            <w:tcW w:w="4821" w:type="dxa"/>
          </w:tcPr>
          <w:p w:rsidR="00E16DBB" w:rsidRDefault="00620FC6" w:rsidP="00F015CF">
            <w:pPr>
              <w:spacing w:before="40" w:after="40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 xml:space="preserve">Середньооблікова кількість </w:t>
            </w:r>
          </w:p>
          <w:p w:rsidR="00620FC6" w:rsidRPr="007476D7" w:rsidRDefault="00620FC6" w:rsidP="00F015CF">
            <w:pPr>
              <w:spacing w:before="40" w:after="40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штатних працівників, осіб</w:t>
            </w:r>
          </w:p>
        </w:tc>
        <w:tc>
          <w:tcPr>
            <w:tcW w:w="1685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717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701" w:type="dxa"/>
            <w:vAlign w:val="center"/>
          </w:tcPr>
          <w:p w:rsidR="00620FC6" w:rsidRPr="00726A8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A87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620FC6" w:rsidRPr="007476D7" w:rsidTr="00E16DBB">
        <w:tc>
          <w:tcPr>
            <w:tcW w:w="4821" w:type="dxa"/>
          </w:tcPr>
          <w:p w:rsidR="00620FC6" w:rsidRPr="007476D7" w:rsidRDefault="00E16DBB" w:rsidP="00F8548E">
            <w:pPr>
              <w:spacing w:before="40" w:after="40"/>
              <w:ind w:left="1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Середня зарплата  штатних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0FC6" w:rsidRPr="007476D7">
              <w:rPr>
                <w:rFonts w:ascii="Times New Roman" w:hAnsi="Times New Roman"/>
                <w:sz w:val="28"/>
                <w:szCs w:val="28"/>
              </w:rPr>
              <w:t>працівників , грн</w:t>
            </w:r>
          </w:p>
        </w:tc>
        <w:tc>
          <w:tcPr>
            <w:tcW w:w="1685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12 582</w:t>
            </w:r>
          </w:p>
        </w:tc>
        <w:tc>
          <w:tcPr>
            <w:tcW w:w="1717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14 058</w:t>
            </w:r>
          </w:p>
        </w:tc>
        <w:tc>
          <w:tcPr>
            <w:tcW w:w="1701" w:type="dxa"/>
            <w:vAlign w:val="center"/>
          </w:tcPr>
          <w:p w:rsidR="00620FC6" w:rsidRPr="00726A8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A87">
              <w:rPr>
                <w:rFonts w:ascii="Times New Roman" w:hAnsi="Times New Roman"/>
                <w:sz w:val="28"/>
                <w:szCs w:val="28"/>
              </w:rPr>
              <w:t>11,7</w:t>
            </w:r>
          </w:p>
        </w:tc>
      </w:tr>
      <w:tr w:rsidR="00620FC6" w:rsidRPr="007476D7" w:rsidTr="00E16DBB">
        <w:tc>
          <w:tcPr>
            <w:tcW w:w="4821" w:type="dxa"/>
          </w:tcPr>
          <w:p w:rsidR="00620FC6" w:rsidRPr="007476D7" w:rsidRDefault="00620FC6" w:rsidP="00F8548E">
            <w:pPr>
              <w:spacing w:before="40" w:after="40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7476D7">
              <w:rPr>
                <w:rFonts w:ascii="Times New Roman" w:hAnsi="Times New Roman"/>
                <w:sz w:val="28"/>
                <w:szCs w:val="28"/>
              </w:rPr>
              <w:t>Фонд оплати праці штатних працівників  тис. грн</w:t>
            </w:r>
          </w:p>
        </w:tc>
        <w:tc>
          <w:tcPr>
            <w:tcW w:w="1685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27178,1</w:t>
            </w:r>
          </w:p>
        </w:tc>
        <w:tc>
          <w:tcPr>
            <w:tcW w:w="1717" w:type="dxa"/>
            <w:vAlign w:val="center"/>
          </w:tcPr>
          <w:p w:rsidR="00620FC6" w:rsidRPr="007476D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30028,3</w:t>
            </w:r>
          </w:p>
        </w:tc>
        <w:tc>
          <w:tcPr>
            <w:tcW w:w="1701" w:type="dxa"/>
            <w:vAlign w:val="center"/>
          </w:tcPr>
          <w:p w:rsidR="00620FC6" w:rsidRPr="00726A87" w:rsidRDefault="00620FC6" w:rsidP="00F015CF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A87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</w:tbl>
    <w:p w:rsidR="00620FC6" w:rsidRDefault="00620FC6" w:rsidP="00620FC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FC6" w:rsidRPr="007476D7" w:rsidRDefault="00620FC6" w:rsidP="00620FC6">
      <w:pPr>
        <w:jc w:val="both"/>
        <w:rPr>
          <w:rFonts w:ascii="Times New Roman" w:hAnsi="Times New Roman"/>
          <w:sz w:val="28"/>
          <w:szCs w:val="28"/>
        </w:rPr>
      </w:pPr>
    </w:p>
    <w:p w:rsidR="009B4372" w:rsidRDefault="00620FC6" w:rsidP="009B4372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76D7">
        <w:rPr>
          <w:rFonts w:ascii="Times New Roman" w:hAnsi="Times New Roman"/>
          <w:b/>
          <w:sz w:val="28"/>
          <w:szCs w:val="28"/>
        </w:rPr>
        <w:t xml:space="preserve">Аналіз собівартості на послуги з централізованого водопостачання </w:t>
      </w:r>
    </w:p>
    <w:p w:rsidR="00620FC6" w:rsidRPr="007476D7" w:rsidRDefault="00620FC6" w:rsidP="00590CC9">
      <w:pPr>
        <w:spacing w:after="120"/>
        <w:ind w:left="-425"/>
        <w:jc w:val="center"/>
        <w:rPr>
          <w:rFonts w:ascii="Times New Roman" w:hAnsi="Times New Roman"/>
          <w:b/>
          <w:sz w:val="28"/>
          <w:szCs w:val="28"/>
        </w:rPr>
      </w:pPr>
      <w:r w:rsidRPr="007476D7">
        <w:rPr>
          <w:rFonts w:ascii="Times New Roman" w:hAnsi="Times New Roman"/>
          <w:b/>
          <w:sz w:val="28"/>
          <w:szCs w:val="28"/>
        </w:rPr>
        <w:t>та централізованого водовідведення</w:t>
      </w:r>
    </w:p>
    <w:tbl>
      <w:tblPr>
        <w:tblW w:w="9924" w:type="dxa"/>
        <w:tblInd w:w="-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080"/>
        <w:gridCol w:w="1318"/>
        <w:gridCol w:w="992"/>
        <w:gridCol w:w="1418"/>
        <w:gridCol w:w="1134"/>
        <w:gridCol w:w="1276"/>
      </w:tblGrid>
      <w:tr w:rsidR="00620FC6" w:rsidRPr="007476D7" w:rsidTr="00091E10">
        <w:trPr>
          <w:cantSplit/>
          <w:trHeight w:val="196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Найменування</w:t>
            </w:r>
          </w:p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статей</w:t>
            </w:r>
          </w:p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витрат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b/>
                <w:sz w:val="26"/>
                <w:szCs w:val="26"/>
              </w:rPr>
              <w:t>2023 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b/>
                <w:sz w:val="26"/>
                <w:szCs w:val="26"/>
              </w:rPr>
              <w:t>2024 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Витрати на 1 грн. доходу</w:t>
            </w:r>
          </w:p>
        </w:tc>
      </w:tr>
      <w:tr w:rsidR="00620FC6" w:rsidRPr="007476D7" w:rsidTr="00091E10">
        <w:trPr>
          <w:cantSplit/>
          <w:trHeight w:val="276"/>
        </w:trPr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F015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тис.грн.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Питома вага,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тис.грн.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Питома вага,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2023 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091E10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2024 р.</w:t>
            </w:r>
          </w:p>
        </w:tc>
      </w:tr>
      <w:tr w:rsidR="00620FC6" w:rsidRPr="007476D7" w:rsidTr="00601B24">
        <w:trPr>
          <w:cantSplit/>
          <w:trHeight w:val="2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F015CF">
            <w:pPr>
              <w:spacing w:after="0"/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7</w:t>
            </w:r>
          </w:p>
        </w:tc>
      </w:tr>
      <w:tr w:rsidR="00620FC6" w:rsidRPr="007476D7" w:rsidTr="00601B24">
        <w:trPr>
          <w:trHeight w:val="1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Матеріальні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27580,7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28621,2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0,54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ind w:left="17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в т.ч. електроенерг.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17557,2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19036,1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0,36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ind w:left="17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матеріали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3241,7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1630,1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реагенти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5056,9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6150,8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ind w:left="17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1724,9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1804,2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Оплата праці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25230,5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27540,3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0,52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eastAsia="Arial Unicode MS" w:hAnsi="Times New Roman"/>
                <w:sz w:val="26"/>
                <w:szCs w:val="26"/>
              </w:rPr>
              <w:t>Єдиний внесок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5217,7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5737,7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620FC6" w:rsidRPr="007476D7" w:rsidTr="00601B24">
        <w:trPr>
          <w:trHeight w:val="8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Амортизація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7787,6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10972,4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732,8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1460,6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Податки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1303,5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1459,0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Всього витрат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67852,8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75791,3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1,44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в т.ч.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Прямі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45322,9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49512,1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0,94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Загальновиробничі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18140,9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21319,7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0,41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Адмін.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4389,0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4959,5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9B4372">
              <w:rPr>
                <w:rFonts w:ascii="Times New Roman" w:hAnsi="Times New Roman"/>
                <w:sz w:val="26"/>
                <w:szCs w:val="26"/>
              </w:rPr>
              <w:t>Витрати на збут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FC6" w:rsidRPr="007476D7" w:rsidTr="00601B24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FC6" w:rsidRPr="009B4372" w:rsidRDefault="00620FC6" w:rsidP="00D6792D">
            <w:pPr>
              <w:spacing w:before="20" w:after="20"/>
              <w:rPr>
                <w:rFonts w:ascii="Times New Roman" w:eastAsia="Arial Unicode MS" w:hAnsi="Times New Roman"/>
                <w:b/>
                <w:bCs/>
                <w:sz w:val="26"/>
                <w:szCs w:val="26"/>
              </w:rPr>
            </w:pPr>
            <w:r w:rsidRPr="009B4372">
              <w:rPr>
                <w:rFonts w:ascii="Times New Roman" w:hAnsi="Times New Roman"/>
                <w:b/>
                <w:bCs/>
                <w:sz w:val="26"/>
                <w:szCs w:val="26"/>
              </w:rPr>
              <w:t>Всього витрат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67852,8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75791,3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C6" w:rsidRPr="009B4372" w:rsidRDefault="00620FC6" w:rsidP="00D6792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372">
              <w:rPr>
                <w:rFonts w:ascii="Times New Roman" w:hAnsi="Times New Roman" w:cs="Times New Roman"/>
                <w:b/>
                <w:sz w:val="26"/>
                <w:szCs w:val="26"/>
              </w:rPr>
              <w:t>1,44</w:t>
            </w:r>
          </w:p>
        </w:tc>
      </w:tr>
    </w:tbl>
    <w:p w:rsidR="009B4372" w:rsidRDefault="009B4372" w:rsidP="00620FC6">
      <w:pPr>
        <w:rPr>
          <w:rFonts w:ascii="Times New Roman" w:hAnsi="Times New Roman"/>
          <w:b/>
          <w:sz w:val="28"/>
          <w:szCs w:val="28"/>
        </w:rPr>
      </w:pPr>
    </w:p>
    <w:p w:rsidR="009B4372" w:rsidRDefault="009B43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20FC6" w:rsidRPr="0043396D" w:rsidRDefault="005640DC" w:rsidP="0043396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Витрати е</w:t>
      </w:r>
      <w:r>
        <w:rPr>
          <w:rFonts w:ascii="Times New Roman" w:hAnsi="Times New Roman"/>
          <w:b/>
          <w:sz w:val="28"/>
          <w:szCs w:val="28"/>
        </w:rPr>
        <w:t>лектроенергі</w:t>
      </w:r>
      <w:r>
        <w:rPr>
          <w:rFonts w:ascii="Times New Roman" w:hAnsi="Times New Roman"/>
          <w:b/>
          <w:sz w:val="28"/>
          <w:szCs w:val="28"/>
          <w:lang w:val="uk-UA"/>
        </w:rPr>
        <w:t>ї для основної</w:t>
      </w:r>
      <w:r w:rsidR="0043396D">
        <w:rPr>
          <w:rFonts w:ascii="Times New Roman" w:hAnsi="Times New Roman"/>
          <w:b/>
          <w:sz w:val="28"/>
          <w:szCs w:val="28"/>
          <w:lang w:val="uk-UA"/>
        </w:rPr>
        <w:t xml:space="preserve"> діяльності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2408"/>
        <w:gridCol w:w="2410"/>
      </w:tblGrid>
      <w:tr w:rsidR="00620FC6" w:rsidRPr="007476D7" w:rsidTr="00986F18">
        <w:tc>
          <w:tcPr>
            <w:tcW w:w="5106" w:type="dxa"/>
            <w:vAlign w:val="center"/>
          </w:tcPr>
          <w:p w:rsidR="00620FC6" w:rsidRPr="00986F18" w:rsidRDefault="00620FC6" w:rsidP="00986F18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  <w:vAlign w:val="center"/>
          </w:tcPr>
          <w:p w:rsidR="00620FC6" w:rsidRPr="007476D7" w:rsidRDefault="00620FC6" w:rsidP="00986F1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023</w:t>
            </w: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2410" w:type="dxa"/>
            <w:vAlign w:val="center"/>
          </w:tcPr>
          <w:p w:rsidR="00620FC6" w:rsidRPr="007476D7" w:rsidRDefault="00620FC6" w:rsidP="00986F1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2024 </w:t>
            </w:r>
            <w:r w:rsidRPr="007476D7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</w:p>
        </w:tc>
      </w:tr>
      <w:tr w:rsidR="00620FC6" w:rsidRPr="007476D7" w:rsidTr="00986F18">
        <w:tc>
          <w:tcPr>
            <w:tcW w:w="5106" w:type="dxa"/>
            <w:vAlign w:val="center"/>
          </w:tcPr>
          <w:p w:rsidR="00620FC6" w:rsidRPr="00B91B92" w:rsidRDefault="00620FC6" w:rsidP="00093D67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Витрати тис.кВт/год</w:t>
            </w:r>
          </w:p>
        </w:tc>
        <w:tc>
          <w:tcPr>
            <w:tcW w:w="2408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3093,9</w:t>
            </w:r>
          </w:p>
        </w:tc>
        <w:tc>
          <w:tcPr>
            <w:tcW w:w="2410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2821,3</w:t>
            </w:r>
          </w:p>
        </w:tc>
      </w:tr>
      <w:tr w:rsidR="005640DC" w:rsidRPr="007476D7" w:rsidTr="00986F18">
        <w:tc>
          <w:tcPr>
            <w:tcW w:w="5106" w:type="dxa"/>
            <w:vAlign w:val="center"/>
          </w:tcPr>
          <w:p w:rsidR="005640DC" w:rsidRPr="006E5467" w:rsidRDefault="005640DC" w:rsidP="00093D67">
            <w:pPr>
              <w:spacing w:before="20" w:after="20"/>
              <w:ind w:left="17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6E5467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 т.ч. </w:t>
            </w:r>
            <w:r w:rsidR="006E5467" w:rsidRPr="006E5467">
              <w:rPr>
                <w:rFonts w:ascii="Times New Roman" w:hAnsi="Times New Roman"/>
                <w:sz w:val="25"/>
                <w:szCs w:val="25"/>
                <w:lang w:val="uk-UA"/>
              </w:rPr>
              <w:t>вироблено сонячною електростанцією</w:t>
            </w:r>
          </w:p>
        </w:tc>
        <w:tc>
          <w:tcPr>
            <w:tcW w:w="2408" w:type="dxa"/>
            <w:vAlign w:val="center"/>
          </w:tcPr>
          <w:p w:rsidR="005640DC" w:rsidRPr="00F61E44" w:rsidRDefault="00F61E44" w:rsidP="00093D67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5640DC" w:rsidRPr="006E5467" w:rsidRDefault="006E5467" w:rsidP="00093D67">
            <w:pPr>
              <w:spacing w:before="20" w:after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180,2</w:t>
            </w:r>
          </w:p>
        </w:tc>
      </w:tr>
      <w:tr w:rsidR="00620FC6" w:rsidRPr="007476D7" w:rsidTr="00986F18">
        <w:tc>
          <w:tcPr>
            <w:tcW w:w="5106" w:type="dxa"/>
            <w:vAlign w:val="center"/>
          </w:tcPr>
          <w:p w:rsidR="00620FC6" w:rsidRPr="00B91B92" w:rsidRDefault="00620FC6" w:rsidP="00093D67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Питомі витрати</w:t>
            </w:r>
          </w:p>
        </w:tc>
        <w:tc>
          <w:tcPr>
            <w:tcW w:w="2408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0FC6" w:rsidRPr="007476D7" w:rsidTr="00986F18">
        <w:tc>
          <w:tcPr>
            <w:tcW w:w="5106" w:type="dxa"/>
            <w:vAlign w:val="center"/>
          </w:tcPr>
          <w:p w:rsidR="00620FC6" w:rsidRPr="00B91B92" w:rsidRDefault="00620FC6" w:rsidP="00093D67">
            <w:pPr>
              <w:spacing w:before="20" w:after="20"/>
              <w:ind w:left="170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Водопостачання  Квт/год /м</w:t>
            </w:r>
            <w:r w:rsidRPr="00B91B9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408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0,554</w:t>
            </w:r>
          </w:p>
        </w:tc>
        <w:tc>
          <w:tcPr>
            <w:tcW w:w="2410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0,553</w:t>
            </w:r>
          </w:p>
        </w:tc>
      </w:tr>
      <w:tr w:rsidR="00620FC6" w:rsidRPr="007476D7" w:rsidTr="00986F18">
        <w:tc>
          <w:tcPr>
            <w:tcW w:w="5106" w:type="dxa"/>
            <w:vAlign w:val="center"/>
          </w:tcPr>
          <w:p w:rsidR="00620FC6" w:rsidRPr="00B91B92" w:rsidRDefault="00620FC6" w:rsidP="00093D67">
            <w:pPr>
              <w:spacing w:before="20" w:after="20"/>
              <w:ind w:left="170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Водовідведення   кВт /год /м</w:t>
            </w:r>
            <w:r w:rsidRPr="00B91B9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408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0,968</w:t>
            </w:r>
          </w:p>
        </w:tc>
        <w:tc>
          <w:tcPr>
            <w:tcW w:w="2410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0,956</w:t>
            </w:r>
          </w:p>
        </w:tc>
      </w:tr>
      <w:tr w:rsidR="00620FC6" w:rsidRPr="007476D7" w:rsidTr="00986F18">
        <w:tc>
          <w:tcPr>
            <w:tcW w:w="5106" w:type="dxa"/>
            <w:vAlign w:val="center"/>
          </w:tcPr>
          <w:p w:rsidR="00620FC6" w:rsidRPr="00B91B92" w:rsidRDefault="00620FC6" w:rsidP="00093D67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Витрати  тис.грн. без ПДВ</w:t>
            </w:r>
          </w:p>
        </w:tc>
        <w:tc>
          <w:tcPr>
            <w:tcW w:w="2408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17557,2</w:t>
            </w:r>
          </w:p>
        </w:tc>
        <w:tc>
          <w:tcPr>
            <w:tcW w:w="2410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19036,1</w:t>
            </w:r>
          </w:p>
        </w:tc>
      </w:tr>
      <w:tr w:rsidR="00620FC6" w:rsidRPr="007476D7" w:rsidTr="00986F18">
        <w:tc>
          <w:tcPr>
            <w:tcW w:w="5106" w:type="dxa"/>
            <w:vAlign w:val="center"/>
          </w:tcPr>
          <w:p w:rsidR="00620FC6" w:rsidRPr="00B91B92" w:rsidRDefault="00620FC6" w:rsidP="00093D67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Питома вага в собівартості</w:t>
            </w:r>
            <w:r w:rsidR="00986F18" w:rsidRPr="00B91B92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B91B92">
              <w:rPr>
                <w:rFonts w:ascii="Times New Roman" w:hAnsi="Times New Roman"/>
                <w:sz w:val="26"/>
                <w:szCs w:val="26"/>
              </w:rPr>
              <w:t xml:space="preserve">    %</w:t>
            </w:r>
          </w:p>
        </w:tc>
        <w:tc>
          <w:tcPr>
            <w:tcW w:w="2408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2410" w:type="dxa"/>
            <w:vAlign w:val="center"/>
          </w:tcPr>
          <w:p w:rsidR="00620FC6" w:rsidRPr="00B91B92" w:rsidRDefault="00620FC6" w:rsidP="00093D67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1B92">
              <w:rPr>
                <w:rFonts w:ascii="Times New Roman" w:hAnsi="Times New Roman"/>
                <w:sz w:val="26"/>
                <w:szCs w:val="26"/>
              </w:rPr>
              <w:t>25,1</w:t>
            </w:r>
          </w:p>
        </w:tc>
      </w:tr>
    </w:tbl>
    <w:p w:rsidR="00620FC6" w:rsidRPr="00395473" w:rsidRDefault="00620FC6" w:rsidP="00620FC6">
      <w:pPr>
        <w:jc w:val="both"/>
        <w:rPr>
          <w:rFonts w:ascii="Times New Roman" w:hAnsi="Times New Roman"/>
          <w:sz w:val="24"/>
          <w:szCs w:val="28"/>
        </w:rPr>
      </w:pPr>
      <w:r w:rsidRPr="007476D7">
        <w:rPr>
          <w:rFonts w:ascii="Times New Roman" w:hAnsi="Times New Roman"/>
          <w:sz w:val="28"/>
          <w:szCs w:val="28"/>
        </w:rPr>
        <w:t xml:space="preserve">  </w:t>
      </w:r>
    </w:p>
    <w:p w:rsidR="00620FC6" w:rsidRPr="00395473" w:rsidRDefault="00620FC6" w:rsidP="00986F18">
      <w:pPr>
        <w:jc w:val="center"/>
        <w:rPr>
          <w:rFonts w:ascii="Times New Roman" w:hAnsi="Times New Roman"/>
          <w:b/>
          <w:sz w:val="32"/>
          <w:szCs w:val="36"/>
        </w:rPr>
      </w:pPr>
      <w:r w:rsidRPr="00395473">
        <w:rPr>
          <w:rFonts w:ascii="Times New Roman" w:hAnsi="Times New Roman"/>
          <w:b/>
          <w:sz w:val="32"/>
          <w:szCs w:val="36"/>
        </w:rPr>
        <w:t>Реагенти на очищення води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709"/>
        <w:gridCol w:w="851"/>
        <w:gridCol w:w="708"/>
        <w:gridCol w:w="851"/>
        <w:gridCol w:w="850"/>
        <w:gridCol w:w="709"/>
        <w:gridCol w:w="851"/>
        <w:gridCol w:w="850"/>
        <w:gridCol w:w="851"/>
      </w:tblGrid>
      <w:tr w:rsidR="00395473" w:rsidRPr="00A2605D" w:rsidTr="003C0CC2">
        <w:tc>
          <w:tcPr>
            <w:tcW w:w="1986" w:type="dxa"/>
          </w:tcPr>
          <w:p w:rsidR="00986F18" w:rsidRPr="00A2605D" w:rsidRDefault="00986F18" w:rsidP="000A1E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>Магнофлок</w:t>
            </w:r>
          </w:p>
        </w:tc>
        <w:tc>
          <w:tcPr>
            <w:tcW w:w="709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>Гіпохлорид натрію</w:t>
            </w:r>
          </w:p>
        </w:tc>
        <w:tc>
          <w:tcPr>
            <w:tcW w:w="851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>Сульфат алюмінія</w:t>
            </w:r>
          </w:p>
        </w:tc>
        <w:tc>
          <w:tcPr>
            <w:tcW w:w="708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>Сіль</w:t>
            </w:r>
          </w:p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>табл.</w:t>
            </w:r>
          </w:p>
        </w:tc>
        <w:tc>
          <w:tcPr>
            <w:tcW w:w="851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 xml:space="preserve">Флокулянт </w:t>
            </w:r>
            <w:r w:rsidRPr="00CE13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Bukoflock </w:t>
            </w:r>
          </w:p>
        </w:tc>
        <w:tc>
          <w:tcPr>
            <w:tcW w:w="850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>Рідкий коагулянт РAK</w:t>
            </w:r>
            <w:r w:rsidRPr="00CE130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Activ</w:t>
            </w:r>
          </w:p>
        </w:tc>
        <w:tc>
          <w:tcPr>
            <w:tcW w:w="709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0D">
              <w:rPr>
                <w:rFonts w:ascii="Times New Roman" w:hAnsi="Times New Roman"/>
                <w:sz w:val="18"/>
                <w:szCs w:val="18"/>
              </w:rPr>
              <w:t>Сіль</w:t>
            </w:r>
          </w:p>
        </w:tc>
        <w:tc>
          <w:tcPr>
            <w:tcW w:w="851" w:type="dxa"/>
            <w:vAlign w:val="center"/>
          </w:tcPr>
          <w:p w:rsidR="00986F18" w:rsidRPr="00CE130D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Сірчанокислий алюміній</w:t>
            </w:r>
          </w:p>
        </w:tc>
        <w:tc>
          <w:tcPr>
            <w:tcW w:w="850" w:type="dxa"/>
            <w:vAlign w:val="center"/>
          </w:tcPr>
          <w:p w:rsidR="00986F18" w:rsidRPr="002A22C7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2C7">
              <w:rPr>
                <w:rFonts w:ascii="Times New Roman" w:hAnsi="Times New Roman"/>
                <w:sz w:val="18"/>
                <w:szCs w:val="18"/>
              </w:rPr>
              <w:t>Гідроксихлорид алюмінію</w:t>
            </w:r>
          </w:p>
        </w:tc>
        <w:tc>
          <w:tcPr>
            <w:tcW w:w="851" w:type="dxa"/>
            <w:vAlign w:val="center"/>
          </w:tcPr>
          <w:p w:rsidR="00986F18" w:rsidRPr="002A22C7" w:rsidRDefault="00986F18" w:rsidP="00395473"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2C7">
              <w:rPr>
                <w:rFonts w:ascii="Times New Roman" w:hAnsi="Times New Roman"/>
                <w:sz w:val="18"/>
                <w:szCs w:val="18"/>
              </w:rPr>
              <w:t>Коаг.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Bukochem</w:t>
            </w:r>
          </w:p>
        </w:tc>
      </w:tr>
      <w:tr w:rsidR="00986F18" w:rsidRPr="00A2605D" w:rsidTr="00EA31EF">
        <w:trPr>
          <w:trHeight w:val="532"/>
        </w:trPr>
        <w:tc>
          <w:tcPr>
            <w:tcW w:w="9924" w:type="dxa"/>
            <w:gridSpan w:val="11"/>
            <w:vAlign w:val="center"/>
          </w:tcPr>
          <w:p w:rsidR="00986F18" w:rsidRPr="00B15091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15091">
              <w:rPr>
                <w:rFonts w:ascii="Times New Roman" w:hAnsi="Times New Roman"/>
                <w:b/>
                <w:sz w:val="24"/>
              </w:rPr>
              <w:t>2023 рік</w:t>
            </w:r>
          </w:p>
        </w:tc>
      </w:tr>
      <w:tr w:rsidR="00395473" w:rsidRPr="00A2605D" w:rsidTr="003C0CC2">
        <w:trPr>
          <w:trHeight w:val="463"/>
        </w:trPr>
        <w:tc>
          <w:tcPr>
            <w:tcW w:w="1986" w:type="dxa"/>
            <w:vAlign w:val="center"/>
          </w:tcPr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Витрати ,тн</w:t>
            </w:r>
          </w:p>
        </w:tc>
        <w:tc>
          <w:tcPr>
            <w:tcW w:w="708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6,71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15,31</w:t>
            </w:r>
          </w:p>
        </w:tc>
        <w:tc>
          <w:tcPr>
            <w:tcW w:w="708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1,72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850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709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47,85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104,72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0A6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95473" w:rsidRPr="00A2605D" w:rsidTr="003C0CC2">
        <w:tc>
          <w:tcPr>
            <w:tcW w:w="1986" w:type="dxa"/>
            <w:vAlign w:val="center"/>
          </w:tcPr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Витрати грн.</w:t>
            </w:r>
          </w:p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708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10,79</w:t>
            </w:r>
          </w:p>
        </w:tc>
        <w:tc>
          <w:tcPr>
            <w:tcW w:w="709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201,23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417,14</w:t>
            </w:r>
          </w:p>
        </w:tc>
        <w:tc>
          <w:tcPr>
            <w:tcW w:w="708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18,08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23,63</w:t>
            </w:r>
          </w:p>
        </w:tc>
        <w:tc>
          <w:tcPr>
            <w:tcW w:w="850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238,0</w:t>
            </w:r>
          </w:p>
        </w:tc>
        <w:tc>
          <w:tcPr>
            <w:tcW w:w="709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528,3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C0A6A">
              <w:rPr>
                <w:rFonts w:ascii="Times New Roman" w:hAnsi="Times New Roman"/>
                <w:sz w:val="20"/>
                <w:szCs w:val="20"/>
              </w:rPr>
              <w:t>544,24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0A6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95473" w:rsidRPr="00A2605D" w:rsidTr="003C0CC2">
        <w:tc>
          <w:tcPr>
            <w:tcW w:w="1986" w:type="dxa"/>
            <w:vAlign w:val="center"/>
          </w:tcPr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Витрати на 1м</w:t>
            </w:r>
            <w:r w:rsidRPr="004C6F8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4C6F8D">
              <w:rPr>
                <w:rFonts w:ascii="Times New Roman" w:hAnsi="Times New Roman"/>
                <w:sz w:val="20"/>
                <w:szCs w:val="20"/>
              </w:rPr>
              <w:t xml:space="preserve"> піднятої води/грам</w:t>
            </w:r>
          </w:p>
        </w:tc>
        <w:tc>
          <w:tcPr>
            <w:tcW w:w="708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2,59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5,91</w:t>
            </w:r>
          </w:p>
        </w:tc>
        <w:tc>
          <w:tcPr>
            <w:tcW w:w="708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709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18,48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A6A">
              <w:rPr>
                <w:rFonts w:ascii="Times New Roman" w:hAnsi="Times New Roman"/>
                <w:sz w:val="20"/>
                <w:szCs w:val="20"/>
              </w:rPr>
              <w:t>40,45</w:t>
            </w:r>
          </w:p>
        </w:tc>
        <w:tc>
          <w:tcPr>
            <w:tcW w:w="851" w:type="dxa"/>
            <w:vAlign w:val="center"/>
          </w:tcPr>
          <w:p w:rsidR="00986F18" w:rsidRPr="00FC0A6A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0A6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86F18" w:rsidRPr="00A2605D" w:rsidTr="00EA31EF">
        <w:trPr>
          <w:trHeight w:val="564"/>
        </w:trPr>
        <w:tc>
          <w:tcPr>
            <w:tcW w:w="9924" w:type="dxa"/>
            <w:gridSpan w:val="11"/>
            <w:vAlign w:val="center"/>
          </w:tcPr>
          <w:p w:rsidR="00986F18" w:rsidRPr="00B15091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5091">
              <w:rPr>
                <w:rFonts w:ascii="Times New Roman" w:hAnsi="Times New Roman"/>
                <w:b/>
                <w:sz w:val="24"/>
              </w:rPr>
              <w:t>2024 рік</w:t>
            </w:r>
          </w:p>
        </w:tc>
      </w:tr>
      <w:tr w:rsidR="00395473" w:rsidRPr="00A2605D" w:rsidTr="003C0CC2">
        <w:trPr>
          <w:trHeight w:val="377"/>
        </w:trPr>
        <w:tc>
          <w:tcPr>
            <w:tcW w:w="1986" w:type="dxa"/>
            <w:vAlign w:val="center"/>
          </w:tcPr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Витрати ,тн</w:t>
            </w:r>
          </w:p>
        </w:tc>
        <w:tc>
          <w:tcPr>
            <w:tcW w:w="708" w:type="dxa"/>
            <w:vAlign w:val="center"/>
          </w:tcPr>
          <w:p w:rsidR="00986F18" w:rsidRPr="004C6F8D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24,35</w:t>
            </w:r>
          </w:p>
        </w:tc>
        <w:tc>
          <w:tcPr>
            <w:tcW w:w="708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850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709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45,62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43,31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6ED6">
              <w:rPr>
                <w:rFonts w:ascii="Times New Roman" w:hAnsi="Times New Roman"/>
                <w:sz w:val="20"/>
                <w:szCs w:val="20"/>
                <w:lang w:val="en-US"/>
              </w:rPr>
              <w:t>95</w:t>
            </w:r>
            <w:r w:rsidRPr="00FA6ED6">
              <w:rPr>
                <w:rFonts w:ascii="Times New Roman" w:hAnsi="Times New Roman"/>
                <w:sz w:val="20"/>
                <w:szCs w:val="20"/>
              </w:rPr>
              <w:t>,</w:t>
            </w:r>
            <w:r w:rsidRPr="00FA6ED6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</w:tr>
      <w:tr w:rsidR="00395473" w:rsidRPr="00A2605D" w:rsidTr="003C0CC2">
        <w:tc>
          <w:tcPr>
            <w:tcW w:w="1986" w:type="dxa"/>
            <w:vAlign w:val="center"/>
          </w:tcPr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Витрати грн.</w:t>
            </w:r>
          </w:p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без ПДВ</w:t>
            </w:r>
          </w:p>
        </w:tc>
        <w:tc>
          <w:tcPr>
            <w:tcW w:w="708" w:type="dxa"/>
            <w:vAlign w:val="center"/>
          </w:tcPr>
          <w:p w:rsidR="00986F18" w:rsidRPr="004C6F8D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195,29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556,55</w:t>
            </w:r>
          </w:p>
        </w:tc>
        <w:tc>
          <w:tcPr>
            <w:tcW w:w="708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25,79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168,82</w:t>
            </w:r>
          </w:p>
        </w:tc>
        <w:tc>
          <w:tcPr>
            <w:tcW w:w="850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28,33</w:t>
            </w:r>
          </w:p>
        </w:tc>
        <w:tc>
          <w:tcPr>
            <w:tcW w:w="709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461,5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1399,41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3099,04</w:t>
            </w:r>
          </w:p>
        </w:tc>
      </w:tr>
      <w:tr w:rsidR="00395473" w:rsidRPr="00A2605D" w:rsidTr="003C0CC2">
        <w:tc>
          <w:tcPr>
            <w:tcW w:w="1986" w:type="dxa"/>
            <w:vAlign w:val="center"/>
          </w:tcPr>
          <w:p w:rsidR="00986F18" w:rsidRPr="004C6F8D" w:rsidRDefault="00986F18" w:rsidP="00EA31EF">
            <w:pPr>
              <w:spacing w:before="40" w:after="40"/>
              <w:rPr>
                <w:rFonts w:ascii="Times New Roman" w:hAnsi="Times New Roman"/>
                <w:sz w:val="20"/>
                <w:szCs w:val="20"/>
              </w:rPr>
            </w:pPr>
            <w:r w:rsidRPr="004C6F8D">
              <w:rPr>
                <w:rFonts w:ascii="Times New Roman" w:hAnsi="Times New Roman"/>
                <w:sz w:val="20"/>
                <w:szCs w:val="20"/>
              </w:rPr>
              <w:t>Витрати на 1м</w:t>
            </w:r>
            <w:r w:rsidRPr="004C6F8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4C6F8D">
              <w:rPr>
                <w:rFonts w:ascii="Times New Roman" w:hAnsi="Times New Roman"/>
                <w:sz w:val="20"/>
                <w:szCs w:val="20"/>
              </w:rPr>
              <w:t xml:space="preserve"> піднятої води/ грам</w:t>
            </w:r>
          </w:p>
        </w:tc>
        <w:tc>
          <w:tcPr>
            <w:tcW w:w="708" w:type="dxa"/>
            <w:vAlign w:val="center"/>
          </w:tcPr>
          <w:p w:rsidR="00986F18" w:rsidRPr="00A2605D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9,32</w:t>
            </w:r>
          </w:p>
        </w:tc>
        <w:tc>
          <w:tcPr>
            <w:tcW w:w="708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850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17,47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16,58</w:t>
            </w:r>
          </w:p>
        </w:tc>
        <w:tc>
          <w:tcPr>
            <w:tcW w:w="851" w:type="dxa"/>
            <w:vAlign w:val="center"/>
          </w:tcPr>
          <w:p w:rsidR="00986F18" w:rsidRPr="00FA6ED6" w:rsidRDefault="00986F18" w:rsidP="00EA31EF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ED6"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</w:tr>
    </w:tbl>
    <w:p w:rsidR="00620FC6" w:rsidRPr="000E0175" w:rsidRDefault="00620FC6" w:rsidP="00620FC6">
      <w:pPr>
        <w:jc w:val="both"/>
        <w:rPr>
          <w:rFonts w:ascii="Times New Roman" w:hAnsi="Times New Roman"/>
          <w:sz w:val="14"/>
          <w:szCs w:val="28"/>
        </w:rPr>
      </w:pPr>
    </w:p>
    <w:p w:rsidR="00620FC6" w:rsidRPr="00EA31EF" w:rsidRDefault="00620FC6" w:rsidP="00F8548E">
      <w:pPr>
        <w:pStyle w:val="docdata"/>
        <w:spacing w:before="0" w:beforeAutospacing="0" w:after="120" w:afterAutospacing="0"/>
        <w:ind w:right="-142"/>
        <w:rPr>
          <w:color w:val="000000"/>
          <w:sz w:val="27"/>
          <w:szCs w:val="27"/>
          <w:lang w:val="uk-UA"/>
        </w:rPr>
      </w:pPr>
      <w:r w:rsidRPr="00EA31EF">
        <w:rPr>
          <w:color w:val="000000"/>
          <w:sz w:val="27"/>
          <w:szCs w:val="27"/>
          <w:lang w:val="uk-UA"/>
        </w:rPr>
        <w:t>За підсумками роботи в 2024 році підприємство отримало:</w:t>
      </w:r>
    </w:p>
    <w:p w:rsidR="00D360AC" w:rsidRDefault="003C0CC2" w:rsidP="00C30CBD">
      <w:pPr>
        <w:pStyle w:val="docdata"/>
        <w:spacing w:before="0" w:beforeAutospacing="0" w:after="80" w:afterAutospacing="0"/>
        <w:ind w:left="-425" w:right="-142" w:firstLine="42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- </w:t>
      </w:r>
      <w:r w:rsidR="00620FC6" w:rsidRPr="00EA31EF">
        <w:rPr>
          <w:color w:val="000000"/>
          <w:sz w:val="27"/>
          <w:szCs w:val="27"/>
          <w:lang w:val="uk-UA"/>
        </w:rPr>
        <w:t xml:space="preserve">збиток від ліцензійної діяльності – </w:t>
      </w:r>
      <w:r w:rsidR="00620FC6" w:rsidRPr="00EA31EF">
        <w:rPr>
          <w:b/>
          <w:color w:val="000000"/>
          <w:sz w:val="27"/>
          <w:szCs w:val="27"/>
          <w:lang w:val="uk-UA"/>
        </w:rPr>
        <w:t>12046,1</w:t>
      </w:r>
      <w:r w:rsidR="00C53577">
        <w:rPr>
          <w:b/>
          <w:color w:val="000000"/>
          <w:sz w:val="27"/>
          <w:szCs w:val="27"/>
          <w:lang w:val="uk-UA"/>
        </w:rPr>
        <w:t xml:space="preserve"> тис.</w:t>
      </w:r>
      <w:r w:rsidR="00F8548E">
        <w:rPr>
          <w:b/>
          <w:color w:val="000000"/>
          <w:sz w:val="27"/>
          <w:szCs w:val="27"/>
          <w:lang w:val="uk-UA"/>
        </w:rPr>
        <w:t xml:space="preserve"> </w:t>
      </w:r>
      <w:r w:rsidR="00C53577">
        <w:rPr>
          <w:b/>
          <w:color w:val="000000"/>
          <w:sz w:val="27"/>
          <w:szCs w:val="27"/>
          <w:lang w:val="uk-UA"/>
        </w:rPr>
        <w:t>грн</w:t>
      </w:r>
      <w:r w:rsidR="00620FC6" w:rsidRPr="00EA31EF">
        <w:rPr>
          <w:color w:val="000000"/>
          <w:sz w:val="27"/>
          <w:szCs w:val="27"/>
          <w:lang w:val="uk-UA"/>
        </w:rPr>
        <w:t xml:space="preserve">, який виник </w:t>
      </w:r>
      <w:r w:rsidR="00D360AC">
        <w:rPr>
          <w:color w:val="000000"/>
          <w:sz w:val="27"/>
          <w:szCs w:val="27"/>
          <w:lang w:val="uk-UA"/>
        </w:rPr>
        <w:t xml:space="preserve">як різниця між собівартістю </w:t>
      </w:r>
      <w:r w:rsidR="00D360AC" w:rsidRPr="00EA31EF">
        <w:rPr>
          <w:color w:val="000000"/>
          <w:sz w:val="27"/>
          <w:szCs w:val="27"/>
          <w:lang w:val="uk-UA"/>
        </w:rPr>
        <w:t>75791,3 тис.</w:t>
      </w:r>
      <w:r w:rsidR="00F8548E">
        <w:rPr>
          <w:color w:val="000000"/>
          <w:sz w:val="27"/>
          <w:szCs w:val="27"/>
          <w:lang w:val="uk-UA"/>
        </w:rPr>
        <w:t xml:space="preserve"> </w:t>
      </w:r>
      <w:r w:rsidR="00D360AC" w:rsidRPr="00EA31EF">
        <w:rPr>
          <w:color w:val="000000"/>
          <w:sz w:val="27"/>
          <w:szCs w:val="27"/>
          <w:lang w:val="uk-UA"/>
        </w:rPr>
        <w:t>грн</w:t>
      </w:r>
      <w:r w:rsidR="00D360AC">
        <w:rPr>
          <w:color w:val="000000"/>
          <w:sz w:val="27"/>
          <w:szCs w:val="27"/>
          <w:lang w:val="uk-UA"/>
        </w:rPr>
        <w:t xml:space="preserve"> </w:t>
      </w:r>
      <w:r w:rsidR="00AA3239">
        <w:rPr>
          <w:color w:val="000000"/>
          <w:sz w:val="27"/>
          <w:szCs w:val="27"/>
          <w:lang w:val="uk-UA"/>
        </w:rPr>
        <w:t>та доходом</w:t>
      </w:r>
      <w:r w:rsidR="00D360AC">
        <w:rPr>
          <w:color w:val="000000"/>
          <w:sz w:val="27"/>
          <w:szCs w:val="27"/>
          <w:lang w:val="uk-UA"/>
        </w:rPr>
        <w:t xml:space="preserve"> </w:t>
      </w:r>
      <w:r w:rsidR="00844070">
        <w:rPr>
          <w:color w:val="000000"/>
          <w:sz w:val="27"/>
          <w:szCs w:val="27"/>
          <w:lang w:val="uk-UA"/>
        </w:rPr>
        <w:t>в сумі 63745,2</w:t>
      </w:r>
      <w:r w:rsidR="00AA3239">
        <w:rPr>
          <w:color w:val="000000"/>
          <w:sz w:val="27"/>
          <w:szCs w:val="27"/>
          <w:lang w:val="uk-UA"/>
        </w:rPr>
        <w:t xml:space="preserve"> </w:t>
      </w:r>
      <w:r w:rsidR="00844070">
        <w:rPr>
          <w:color w:val="000000"/>
          <w:sz w:val="27"/>
          <w:szCs w:val="27"/>
          <w:lang w:val="uk-UA"/>
        </w:rPr>
        <w:t>тис.</w:t>
      </w:r>
      <w:r w:rsidR="00F8548E">
        <w:rPr>
          <w:color w:val="000000"/>
          <w:sz w:val="27"/>
          <w:szCs w:val="27"/>
          <w:lang w:val="uk-UA"/>
        </w:rPr>
        <w:t xml:space="preserve"> </w:t>
      </w:r>
      <w:r w:rsidR="00844070">
        <w:rPr>
          <w:color w:val="000000"/>
          <w:sz w:val="27"/>
          <w:szCs w:val="27"/>
          <w:lang w:val="uk-UA"/>
        </w:rPr>
        <w:t xml:space="preserve">грн, </w:t>
      </w:r>
      <w:r w:rsidR="00C30CBD">
        <w:rPr>
          <w:color w:val="000000"/>
          <w:sz w:val="27"/>
          <w:szCs w:val="27"/>
          <w:lang w:val="uk-UA"/>
        </w:rPr>
        <w:t>який</w:t>
      </w:r>
      <w:r w:rsidR="00AA3239">
        <w:rPr>
          <w:color w:val="000000"/>
          <w:sz w:val="27"/>
          <w:szCs w:val="27"/>
          <w:lang w:val="uk-UA"/>
        </w:rPr>
        <w:t xml:space="preserve"> складається з </w:t>
      </w:r>
      <w:r w:rsidR="00925772">
        <w:rPr>
          <w:color w:val="000000"/>
          <w:sz w:val="27"/>
          <w:szCs w:val="27"/>
          <w:lang w:val="uk-UA"/>
        </w:rPr>
        <w:t>отриманого доходу</w:t>
      </w:r>
      <w:r w:rsidR="00FA65C7">
        <w:rPr>
          <w:color w:val="000000"/>
          <w:sz w:val="27"/>
          <w:szCs w:val="27"/>
          <w:lang w:val="uk-UA"/>
        </w:rPr>
        <w:t xml:space="preserve"> </w:t>
      </w:r>
      <w:r w:rsidR="00925772">
        <w:rPr>
          <w:color w:val="000000"/>
          <w:sz w:val="27"/>
          <w:szCs w:val="27"/>
          <w:lang w:val="uk-UA"/>
        </w:rPr>
        <w:t>від</w:t>
      </w:r>
      <w:r w:rsidR="00F155B3" w:rsidRPr="00EA31EF">
        <w:rPr>
          <w:color w:val="000000"/>
          <w:sz w:val="27"/>
          <w:szCs w:val="27"/>
          <w:lang w:val="uk-UA"/>
        </w:rPr>
        <w:t xml:space="preserve"> </w:t>
      </w:r>
      <w:r w:rsidR="00D862DD">
        <w:rPr>
          <w:color w:val="000000"/>
          <w:sz w:val="27"/>
          <w:szCs w:val="27"/>
          <w:lang w:val="uk-UA"/>
        </w:rPr>
        <w:t xml:space="preserve">надання послуг з централізованого водопостачання та водовідведення </w:t>
      </w:r>
      <w:r w:rsidR="00F155B3" w:rsidRPr="00EA31EF">
        <w:rPr>
          <w:color w:val="000000"/>
          <w:sz w:val="27"/>
          <w:szCs w:val="27"/>
          <w:lang w:val="uk-UA"/>
        </w:rPr>
        <w:t>в сумі 52584,7 тис.</w:t>
      </w:r>
      <w:r w:rsidR="00F8548E">
        <w:rPr>
          <w:color w:val="000000"/>
          <w:sz w:val="27"/>
          <w:szCs w:val="27"/>
          <w:lang w:val="uk-UA"/>
        </w:rPr>
        <w:t xml:space="preserve"> </w:t>
      </w:r>
      <w:r w:rsidR="00F155B3" w:rsidRPr="00EA31EF">
        <w:rPr>
          <w:color w:val="000000"/>
          <w:sz w:val="27"/>
          <w:szCs w:val="27"/>
          <w:lang w:val="uk-UA"/>
        </w:rPr>
        <w:t>грн</w:t>
      </w:r>
      <w:r w:rsidR="00F155B3">
        <w:rPr>
          <w:color w:val="000000"/>
          <w:sz w:val="27"/>
          <w:szCs w:val="27"/>
          <w:lang w:val="uk-UA"/>
        </w:rPr>
        <w:t xml:space="preserve">, </w:t>
      </w:r>
      <w:r w:rsidR="00F155B3" w:rsidRPr="00EA31EF">
        <w:rPr>
          <w:color w:val="000000"/>
          <w:sz w:val="27"/>
          <w:szCs w:val="27"/>
          <w:lang w:val="uk-UA"/>
        </w:rPr>
        <w:t>від отриманої різниці в тарифах в сумі - 6644,3 тис.</w:t>
      </w:r>
      <w:r w:rsidR="00F8548E">
        <w:rPr>
          <w:color w:val="000000"/>
          <w:sz w:val="27"/>
          <w:szCs w:val="27"/>
          <w:lang w:val="uk-UA"/>
        </w:rPr>
        <w:t xml:space="preserve"> </w:t>
      </w:r>
      <w:r w:rsidR="00F155B3" w:rsidRPr="00EA31EF">
        <w:rPr>
          <w:color w:val="000000"/>
          <w:sz w:val="27"/>
          <w:szCs w:val="27"/>
          <w:lang w:val="uk-UA"/>
        </w:rPr>
        <w:t>грн</w:t>
      </w:r>
      <w:r w:rsidR="00045658">
        <w:rPr>
          <w:color w:val="000000"/>
          <w:sz w:val="27"/>
          <w:szCs w:val="27"/>
          <w:lang w:val="uk-UA"/>
        </w:rPr>
        <w:t xml:space="preserve"> </w:t>
      </w:r>
      <w:r w:rsidR="00045658" w:rsidRPr="00EA31EF">
        <w:rPr>
          <w:color w:val="000000"/>
          <w:sz w:val="27"/>
          <w:szCs w:val="27"/>
          <w:lang w:val="uk-UA"/>
        </w:rPr>
        <w:t>т</w:t>
      </w:r>
      <w:r w:rsidR="00925772">
        <w:rPr>
          <w:color w:val="000000"/>
          <w:sz w:val="27"/>
          <w:szCs w:val="27"/>
          <w:lang w:val="uk-UA"/>
        </w:rPr>
        <w:t>а інших операційних доходів</w:t>
      </w:r>
      <w:r w:rsidR="00D862DD">
        <w:rPr>
          <w:color w:val="000000"/>
          <w:sz w:val="27"/>
          <w:szCs w:val="27"/>
          <w:lang w:val="uk-UA"/>
        </w:rPr>
        <w:t xml:space="preserve">, а саме  від безоплатно </w:t>
      </w:r>
      <w:r w:rsidR="007E4A0D">
        <w:rPr>
          <w:color w:val="000000"/>
          <w:sz w:val="27"/>
          <w:szCs w:val="27"/>
          <w:lang w:val="uk-UA"/>
        </w:rPr>
        <w:t>отриманих</w:t>
      </w:r>
      <w:r w:rsidR="00D862DD">
        <w:rPr>
          <w:color w:val="000000"/>
          <w:sz w:val="27"/>
          <w:szCs w:val="27"/>
          <w:lang w:val="uk-UA"/>
        </w:rPr>
        <w:t xml:space="preserve"> </w:t>
      </w:r>
      <w:r w:rsidR="00045658" w:rsidRPr="00EA31EF">
        <w:rPr>
          <w:color w:val="000000"/>
          <w:sz w:val="27"/>
          <w:szCs w:val="27"/>
          <w:lang w:val="uk-UA"/>
        </w:rPr>
        <w:t>матеріалів, основних засобів в сумі – 4516,2</w:t>
      </w:r>
      <w:r w:rsidR="00045658">
        <w:rPr>
          <w:color w:val="000000"/>
          <w:sz w:val="27"/>
          <w:szCs w:val="27"/>
          <w:lang w:val="uk-UA"/>
        </w:rPr>
        <w:t xml:space="preserve"> тис.</w:t>
      </w:r>
      <w:r w:rsidR="00F8548E">
        <w:rPr>
          <w:color w:val="000000"/>
          <w:sz w:val="27"/>
          <w:szCs w:val="27"/>
          <w:lang w:val="uk-UA"/>
        </w:rPr>
        <w:t xml:space="preserve"> грн;</w:t>
      </w:r>
      <w:r w:rsidR="008B1235">
        <w:rPr>
          <w:color w:val="000000"/>
          <w:sz w:val="27"/>
          <w:szCs w:val="27"/>
          <w:lang w:val="uk-UA"/>
        </w:rPr>
        <w:t xml:space="preserve"> </w:t>
      </w:r>
    </w:p>
    <w:p w:rsidR="00FA422F" w:rsidRDefault="003C0CC2" w:rsidP="00C30CBD">
      <w:pPr>
        <w:pStyle w:val="docdata"/>
        <w:spacing w:before="0" w:beforeAutospacing="0" w:after="80" w:afterAutospacing="0"/>
        <w:ind w:left="-425" w:right="-142" w:firstLine="42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- </w:t>
      </w:r>
      <w:r w:rsidR="00620FC6" w:rsidRPr="00EA31EF">
        <w:rPr>
          <w:color w:val="000000"/>
          <w:sz w:val="27"/>
          <w:szCs w:val="27"/>
          <w:lang w:val="uk-UA"/>
        </w:rPr>
        <w:t>збиток від інших операційних доходів та витрат в сумі</w:t>
      </w:r>
      <w:r w:rsidR="000E0175">
        <w:rPr>
          <w:color w:val="000000"/>
          <w:sz w:val="27"/>
          <w:szCs w:val="27"/>
          <w:lang w:val="uk-UA"/>
        </w:rPr>
        <w:t xml:space="preserve"> </w:t>
      </w:r>
      <w:r w:rsidR="00620FC6" w:rsidRPr="00EA31EF">
        <w:rPr>
          <w:color w:val="000000"/>
          <w:sz w:val="27"/>
          <w:szCs w:val="27"/>
          <w:lang w:val="uk-UA"/>
        </w:rPr>
        <w:t xml:space="preserve">- </w:t>
      </w:r>
      <w:r w:rsidR="00620FC6" w:rsidRPr="00EA31EF">
        <w:rPr>
          <w:b/>
          <w:color w:val="000000"/>
          <w:sz w:val="27"/>
          <w:szCs w:val="27"/>
          <w:lang w:val="uk-UA"/>
        </w:rPr>
        <w:t>2089,8</w:t>
      </w:r>
      <w:r w:rsidR="00620FC6" w:rsidRPr="00EA31EF">
        <w:rPr>
          <w:color w:val="000000"/>
          <w:sz w:val="27"/>
          <w:szCs w:val="27"/>
          <w:lang w:val="uk-UA"/>
        </w:rPr>
        <w:t xml:space="preserve"> тис.</w:t>
      </w:r>
      <w:r w:rsidR="00F8548E">
        <w:rPr>
          <w:color w:val="000000"/>
          <w:sz w:val="27"/>
          <w:szCs w:val="27"/>
          <w:lang w:val="uk-UA"/>
        </w:rPr>
        <w:t xml:space="preserve"> </w:t>
      </w:r>
      <w:r w:rsidR="00620FC6" w:rsidRPr="00EA31EF">
        <w:rPr>
          <w:color w:val="000000"/>
          <w:sz w:val="27"/>
          <w:szCs w:val="27"/>
          <w:lang w:val="uk-UA"/>
        </w:rPr>
        <w:t>грн,</w:t>
      </w:r>
      <w:r w:rsidR="00DE0D67">
        <w:rPr>
          <w:color w:val="000000"/>
          <w:sz w:val="27"/>
          <w:szCs w:val="27"/>
          <w:lang w:val="uk-UA"/>
        </w:rPr>
        <w:t xml:space="preserve"> </w:t>
      </w:r>
      <w:r w:rsidR="00620FC6" w:rsidRPr="00EA31EF">
        <w:rPr>
          <w:color w:val="000000"/>
          <w:sz w:val="27"/>
          <w:szCs w:val="27"/>
          <w:lang w:val="uk-UA"/>
        </w:rPr>
        <w:t>який виник внаслідок нарахування курсової різниці та відсотків по кредиту;</w:t>
      </w:r>
    </w:p>
    <w:p w:rsidR="00620FC6" w:rsidRPr="00EA31EF" w:rsidRDefault="00FA422F" w:rsidP="00C30CBD">
      <w:pPr>
        <w:pStyle w:val="docdata"/>
        <w:spacing w:before="0" w:beforeAutospacing="0" w:after="80" w:afterAutospacing="0"/>
        <w:ind w:left="-426" w:right="-144" w:firstLine="426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- </w:t>
      </w:r>
      <w:r w:rsidR="00620FC6" w:rsidRPr="00EA31EF">
        <w:rPr>
          <w:color w:val="000000"/>
          <w:sz w:val="27"/>
          <w:szCs w:val="27"/>
          <w:lang w:val="uk-UA"/>
        </w:rPr>
        <w:t xml:space="preserve">прибуток отримано  від іншої діяльності  в сумі - </w:t>
      </w:r>
      <w:r w:rsidR="00620FC6" w:rsidRPr="00EA31EF">
        <w:rPr>
          <w:b/>
          <w:color w:val="000000"/>
          <w:sz w:val="27"/>
          <w:szCs w:val="27"/>
          <w:lang w:val="uk-UA"/>
        </w:rPr>
        <w:t>331,5</w:t>
      </w:r>
      <w:r w:rsidR="00620FC6" w:rsidRPr="00EA31EF">
        <w:rPr>
          <w:color w:val="000000"/>
          <w:sz w:val="27"/>
          <w:szCs w:val="27"/>
          <w:lang w:val="uk-UA"/>
        </w:rPr>
        <w:t xml:space="preserve"> тис.</w:t>
      </w:r>
      <w:r w:rsidR="00F8548E">
        <w:rPr>
          <w:color w:val="000000"/>
          <w:sz w:val="27"/>
          <w:szCs w:val="27"/>
          <w:lang w:val="uk-UA"/>
        </w:rPr>
        <w:t xml:space="preserve"> </w:t>
      </w:r>
      <w:r w:rsidR="00620FC6" w:rsidRPr="00EA31EF">
        <w:rPr>
          <w:color w:val="000000"/>
          <w:sz w:val="27"/>
          <w:szCs w:val="27"/>
          <w:lang w:val="uk-UA"/>
        </w:rPr>
        <w:t>грн;</w:t>
      </w:r>
    </w:p>
    <w:p w:rsidR="00620FC6" w:rsidRPr="00EA31EF" w:rsidRDefault="00FA422F" w:rsidP="000103F8">
      <w:pPr>
        <w:pStyle w:val="docdata"/>
        <w:spacing w:before="0" w:beforeAutospacing="0" w:after="120" w:afterAutospacing="0"/>
        <w:ind w:left="-425" w:right="-142" w:firstLine="425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- </w:t>
      </w:r>
      <w:r w:rsidR="00620FC6" w:rsidRPr="00EA31EF">
        <w:rPr>
          <w:color w:val="000000"/>
          <w:sz w:val="27"/>
          <w:szCs w:val="27"/>
          <w:lang w:val="uk-UA"/>
        </w:rPr>
        <w:t xml:space="preserve">прибуток отримано від </w:t>
      </w:r>
      <w:r w:rsidR="00620FC6" w:rsidRPr="00EA31EF">
        <w:rPr>
          <w:sz w:val="27"/>
          <w:szCs w:val="27"/>
          <w:lang w:val="uk-UA"/>
        </w:rPr>
        <w:t xml:space="preserve">здійснення діяльності з абонентського обслуговування  в сумі - </w:t>
      </w:r>
      <w:r w:rsidR="00620FC6" w:rsidRPr="00EA31EF">
        <w:rPr>
          <w:b/>
          <w:sz w:val="27"/>
          <w:szCs w:val="27"/>
          <w:lang w:val="uk-UA"/>
        </w:rPr>
        <w:t>453,3</w:t>
      </w:r>
      <w:r w:rsidR="00620FC6" w:rsidRPr="00EA31EF">
        <w:rPr>
          <w:sz w:val="27"/>
          <w:szCs w:val="27"/>
          <w:lang w:val="uk-UA"/>
        </w:rPr>
        <w:t xml:space="preserve"> тис. грн.</w:t>
      </w:r>
    </w:p>
    <w:p w:rsidR="00C30CBD" w:rsidRPr="00B36EA9" w:rsidRDefault="00620FC6" w:rsidP="00F8548E">
      <w:pPr>
        <w:pStyle w:val="docdata"/>
        <w:spacing w:before="0" w:beforeAutospacing="0" w:after="0" w:afterAutospacing="0"/>
        <w:ind w:left="-426" w:right="-144" w:firstLine="426"/>
        <w:jc w:val="both"/>
        <w:rPr>
          <w:b/>
          <w:color w:val="000000"/>
          <w:sz w:val="27"/>
          <w:szCs w:val="27"/>
          <w:lang w:val="uk-UA"/>
        </w:rPr>
      </w:pPr>
      <w:r w:rsidRPr="00EB1292">
        <w:rPr>
          <w:sz w:val="27"/>
          <w:szCs w:val="27"/>
          <w:lang w:val="uk-UA"/>
        </w:rPr>
        <w:t>В результаті</w:t>
      </w:r>
      <w:r w:rsidRPr="00B36EA9">
        <w:rPr>
          <w:b/>
          <w:sz w:val="27"/>
          <w:szCs w:val="27"/>
          <w:lang w:val="uk-UA"/>
        </w:rPr>
        <w:t xml:space="preserve"> </w:t>
      </w:r>
      <w:r w:rsidRPr="00B36EA9">
        <w:rPr>
          <w:b/>
          <w:color w:val="000000"/>
          <w:sz w:val="27"/>
          <w:szCs w:val="27"/>
          <w:lang w:val="uk-UA"/>
        </w:rPr>
        <w:t xml:space="preserve">загальний балансовий збиток за 2024 рік становить </w:t>
      </w:r>
      <w:r w:rsidR="00F8548E">
        <w:rPr>
          <w:b/>
          <w:color w:val="000000"/>
          <w:sz w:val="27"/>
          <w:szCs w:val="27"/>
          <w:lang w:val="uk-UA"/>
        </w:rPr>
        <w:t xml:space="preserve">                        </w:t>
      </w:r>
      <w:r w:rsidRPr="00B36EA9">
        <w:rPr>
          <w:b/>
          <w:color w:val="000000"/>
          <w:szCs w:val="27"/>
          <w:lang w:val="uk-UA"/>
        </w:rPr>
        <w:t>13351,1</w:t>
      </w:r>
      <w:r w:rsidR="000E0175" w:rsidRPr="00B36EA9">
        <w:rPr>
          <w:b/>
          <w:color w:val="000000"/>
          <w:szCs w:val="27"/>
          <w:lang w:val="uk-UA"/>
        </w:rPr>
        <w:t xml:space="preserve"> </w:t>
      </w:r>
      <w:r w:rsidR="000E0175" w:rsidRPr="00B36EA9">
        <w:rPr>
          <w:b/>
          <w:color w:val="000000"/>
          <w:sz w:val="27"/>
          <w:szCs w:val="27"/>
          <w:lang w:val="uk-UA"/>
        </w:rPr>
        <w:t>тис.</w:t>
      </w:r>
      <w:r w:rsidR="00F8548E">
        <w:rPr>
          <w:b/>
          <w:color w:val="000000"/>
          <w:sz w:val="27"/>
          <w:szCs w:val="27"/>
          <w:lang w:val="uk-UA"/>
        </w:rPr>
        <w:t xml:space="preserve"> </w:t>
      </w:r>
      <w:r w:rsidRPr="00B36EA9">
        <w:rPr>
          <w:b/>
          <w:color w:val="000000"/>
          <w:sz w:val="27"/>
          <w:szCs w:val="27"/>
          <w:lang w:val="uk-UA"/>
        </w:rPr>
        <w:t>грн.</w:t>
      </w:r>
    </w:p>
    <w:p w:rsidR="000A1EFF" w:rsidRDefault="000A1EF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br w:type="page"/>
      </w:r>
    </w:p>
    <w:p w:rsidR="000A1EFF" w:rsidRPr="000A1EFF" w:rsidRDefault="000A1EFF" w:rsidP="000A1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EFF">
        <w:rPr>
          <w:rFonts w:ascii="Times New Roman" w:hAnsi="Times New Roman" w:cs="Times New Roman"/>
          <w:b/>
          <w:sz w:val="28"/>
          <w:szCs w:val="28"/>
        </w:rPr>
        <w:lastRenderedPageBreak/>
        <w:t>Інформація про проведені капітальні заходи у 2024 році.</w:t>
      </w:r>
    </w:p>
    <w:p w:rsidR="000A1EFF" w:rsidRPr="00837835" w:rsidRDefault="000A1EFF" w:rsidP="000A1EFF">
      <w:pPr>
        <w:rPr>
          <w:rFonts w:ascii="Times New Roman" w:hAnsi="Times New Roman" w:cs="Times New Roman"/>
          <w:sz w:val="2"/>
          <w:szCs w:val="26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1336"/>
        <w:gridCol w:w="2727"/>
        <w:gridCol w:w="3122"/>
      </w:tblGrid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Назва об’єкту </w:t>
            </w: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/з</w:t>
            </w:r>
            <w:r w:rsidRPr="000A1EFF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аходу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EFF" w:rsidRPr="000A1EFF" w:rsidRDefault="00837835" w:rsidP="00837835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Вартість</w:t>
            </w:r>
            <w:r w:rsidR="000A1EFF" w:rsidRPr="000A1EFF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, тис. грн.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2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Опис робіт/заходу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580" w:hanging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Ефект від реалізації</w:t>
            </w:r>
          </w:p>
        </w:tc>
      </w:tr>
      <w:tr w:rsidR="000A1EFF" w:rsidRPr="000A1EFF" w:rsidTr="00837835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EFF" w:rsidRPr="00837835" w:rsidRDefault="000A1EFF" w:rsidP="0083783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837835">
              <w:rPr>
                <w:rStyle w:val="2Cambria"/>
                <w:rFonts w:ascii="Times New Roman" w:hAnsi="Times New Roman" w:cs="Times New Roman"/>
                <w:b/>
                <w:sz w:val="32"/>
                <w:szCs w:val="24"/>
              </w:rPr>
              <w:t xml:space="preserve">2024 </w:t>
            </w:r>
            <w:r w:rsidRPr="00837835">
              <w:rPr>
                <w:rStyle w:val="28pt"/>
                <w:rFonts w:ascii="Times New Roman" w:eastAsia="Arial Unicode MS" w:hAnsi="Times New Roman" w:cs="Times New Roman"/>
                <w:b/>
                <w:sz w:val="32"/>
                <w:szCs w:val="24"/>
              </w:rPr>
              <w:t>рік</w:t>
            </w:r>
          </w:p>
        </w:tc>
      </w:tr>
      <w:tr w:rsidR="000A1EFF" w:rsidRPr="00F1538C" w:rsidTr="000A1EFF">
        <w:trPr>
          <w:trHeight w:val="220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Реконструкція каналізаційної мережі та водопровідної мережі на вул. Лесі Українки       в м. Звягель Житомирської області </w:t>
            </w: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 xml:space="preserve"> (І черга)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Fonts w:ascii="Times New Roman" w:hAnsi="Times New Roman" w:cs="Times New Roman"/>
                <w:sz w:val="24"/>
                <w:szCs w:val="24"/>
              </w:rPr>
              <w:t>7 101,898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FF" w:rsidRPr="000A1EFF" w:rsidRDefault="000A1EFF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uk-UA"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 xml:space="preserve">Завершення робіт розпочатих у 2023 році (прокладання 334 м.п. каналізаційної мережі із пластмасових труб діаметром 500 мм). </w:t>
            </w: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 xml:space="preserve">Загальна протяжність - 1550 м.п.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D33DE3" w:rsidRDefault="000A1EFF">
            <w:pPr>
              <w:rPr>
                <w:rFonts w:ascii="Times New Roman" w:hAnsi="Times New Roman" w:cs="Times New Roman"/>
                <w:sz w:val="20"/>
                <w:szCs w:val="21"/>
                <w:lang w:val="uk-UA" w:eastAsia="ru-RU"/>
              </w:rPr>
            </w:pPr>
            <w:r w:rsidRPr="00D33DE3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 xml:space="preserve">Відновлення та забезпечення безперебійного приймання та відведення стічних вод від більше      30 % Споживачів міста. Виведення  з експлуатації зношеної та аварійної каналізаційної мережі із залізобетонних труб.         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Style w:val="2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1E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Реконструкція каналізаційної мережі та водопровідної мережі на вул. Лесі Українки       в м. Звягель Житомирської області </w:t>
            </w: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 xml:space="preserve"> (ІІ черга)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17 809,1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Прокладання 1561 м.п.  водопроводу із поліетиленових труб діаметром 280 мм.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Забезпечення безперебійного постачання питної води, відсутність вторинного забруднення питної води, відсутність витоків та втрат питної води. Виведення  з експлуатації зношеного та аварійного водопроводу із чавунних та сталевих труб.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Нове будівництво каналізаційної насосної станції (КНС) на вул. Гоголя, 4-Г         в м. Звягель Житомирської області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2 421,599</w:t>
            </w:r>
            <w:r w:rsidRPr="000A1E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uk-UA"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Завершення робіт розпочатих у 2023 році (монтаж газоаналізу, засобів обліку стічних вод, приєднання КНС до інженерних мереж, благоустрій, виконання пусконалагоджувальних робіт).</w:t>
            </w:r>
          </w:p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val="uk-UA"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Загальна дані: КНС підземного типу - 1 шт., самопливна мережа діаметром 400 мм -            204 м.п., діаметром 300 мм - 2 м.п., напірна мережа діаметром 225 мм -            420 м.п., е</w:t>
            </w:r>
            <w:r w:rsidR="00F8548E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лектромережа        - 373 м.п.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Забезпечення безперебійного приймання та відведення стічних вод від споживачів                          м-ну «Супутник» та доступу до послуг з централізованого водовідведення.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lang w:eastAsia="ru-RU"/>
              </w:rPr>
            </w:pPr>
            <w:r w:rsidRPr="000A1EFF">
              <w:rPr>
                <w:rStyle w:val="29pt"/>
                <w:rFonts w:ascii="Times New Roman" w:eastAsia="Tahoma" w:hAnsi="Times New Roman" w:cs="Times New Roman"/>
                <w:sz w:val="24"/>
                <w:szCs w:val="24"/>
              </w:rPr>
              <w:t>Реконструкція каналізаційної мережі на вул. Шолом Алейхема                        в м. Звягель Житомирської області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6 701,500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val="uk-UA"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Санація трубопроводу каналізації із залізобетонних та азбестоцементних труб діаметром 400 мм - 290 м.п. та прокладання 60 м.п. трубопроводу каналізації  діаметром 400 мм із пластмасових труб.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Відновлення та забезпечення безперебійної роботи мережі централізованого водовідведення.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Реконструкція водозабірних споруд на р. Случ в м. Звягель Житомирської області  (І черга)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16 753,510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 xml:space="preserve">Виконання комплексу робіт по переключенню насосної станції № 1 на резервний водозабір, осушення і очищення основної водозабірної галереї, ремонт основного водозабірного оголовка з встановленням рибозахисних пристроїв, відновлення водозаборів насосної станції № 2, № 3 та </w:t>
            </w:r>
            <w:r w:rsidRPr="000A1EFF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lastRenderedPageBreak/>
              <w:t xml:space="preserve">встановлення рибозахисних пристроїв, прокладання водопроводу питної води діаметром     200 мм із поліетиленових труб між насосною станцією </w:t>
            </w: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 xml:space="preserve">№ 1 та </w:t>
            </w:r>
            <w:r w:rsidR="00941B5A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 xml:space="preserve"> </w:t>
            </w: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№ 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 xml:space="preserve">Забезпечення нормативного надійності, стану та роботи водозабірних споруд, підвищення якості підйому (забору) води з річки, забезпечення та процесу виробництва питної води, забезпечення безперебійного постачання питної води, відсутність вторинного забруднення питної води, </w:t>
            </w:r>
            <w:r w:rsidRPr="000A1EFF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відсутність витоків та втрат питної води.</w:t>
            </w:r>
          </w:p>
          <w:p w:rsidR="000A1EFF" w:rsidRPr="000A1EFF" w:rsidRDefault="000A1EFF">
            <w:pPr>
              <w:rPr>
                <w:rFonts w:ascii="Times New Roman" w:hAnsi="Times New Roman" w:cs="Times New Roman"/>
                <w:color w:val="FF0000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Виведення  з експлуатації зношених та аварійних водозаборів та водопровідної мережі із сталевих труб.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Реконструкція водозабірних споруд на р. Случ в м. Звягель Житомирської області (ІІІ черга)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8 229,512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val="uk-UA"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Осушення та демонтаж шлюзового прогону водозливної греблі, бетонування шлюзового прогону зі встановленням гідротехнічних затворів, влаштування площадки для обслуговування гідротехнічних затворів.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Забезпечення можливості регулювання рівня води та створення руслового потоку з метою покращення якості води у водосховищі.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Реконструкція водопровідної мережі на вул. Медична</w:t>
            </w:r>
            <w:r w:rsidRPr="000A1E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                       в м. Звягель Житомирської області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2 654,332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Прокладання 349,5 м.п.  водопроводу із поліетиленових труб (діаметром 160 - 337 м.п., діаметром 110 - 12,5 м.п.)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Забезпечення безперебійного постачання питної води, відсутність вторинного забруднення питної води, відсутність витоків та втрат питної води.  Виведення  з експлуатації зношеного та аварійного водопроводу із азбестоцементних, чавунних та сталевих труб.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Style w:val="29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Нове будівництво каналізаційної мережі від вул. Євгена Коновальця до вул. Лесі Українки в м. Звягель Житомирської області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329, 309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 xml:space="preserve">Потреба фінансування у 2025 році - </w:t>
            </w:r>
            <w:r w:rsidRPr="000A1EFF">
              <w:rPr>
                <w:rFonts w:ascii="Times New Roman" w:hAnsi="Times New Roman" w:cs="Times New Roman"/>
                <w:sz w:val="24"/>
                <w:szCs w:val="24"/>
              </w:rPr>
              <w:t xml:space="preserve">27 768, 863 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941B5A" w:rsidRDefault="000A1EFF">
            <w:pPr>
              <w:rPr>
                <w:rFonts w:ascii="Times New Roman" w:hAnsi="Times New Roman" w:cs="Times New Roman"/>
                <w:sz w:val="20"/>
                <w:szCs w:val="21"/>
                <w:lang w:val="uk-UA"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Виготовлено проектну документацію та проведено експертизу. Планується будівництво 1338 м колектору із пластмасових труб діаметром 500 мм</w:t>
            </w:r>
            <w:r w:rsidR="00941B5A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 xml:space="preserve">Забезпечення доступу до послуг з централізованого водовідведення, покращення екологічного та санітарно-епідеміологічного стану. Виведення  з експлуатації ділянок та переключення ділянок зношеної та аварійної каналізаційної мережі із залізобетонних та керамічних труб.  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Style w:val="29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Нове будівництво водопровідної мережі від вул. Вокзальна до вул. Лесі Українки в м. Звягель Житомирської області (І черга)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270,593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 xml:space="preserve">Потреба фінансування у 2025 році - 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Fonts w:ascii="Times New Roman" w:hAnsi="Times New Roman" w:cs="Times New Roman"/>
                <w:sz w:val="24"/>
                <w:szCs w:val="24"/>
              </w:rPr>
              <w:t>7 096,943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Виготовлено проектну документацію та проведено експертизу. Планується будівництво 524 м.п. водопроводу із поліетиленових труб діаметром 280 мм</w:t>
            </w:r>
            <w:r w:rsidR="00941B5A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.</w:t>
            </w: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Забезпечення доступу до послуг з централізованого водопостачання та водою питної якості.</w:t>
            </w:r>
          </w:p>
        </w:tc>
      </w:tr>
      <w:tr w:rsidR="000A1EFF" w:rsidRPr="000A1EFF" w:rsidTr="000A1EF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Style w:val="29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Будівництво мереж водопостачання житлового району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 xml:space="preserve"> «Кар'єр» (ІІ черга)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1 937,705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  <w:r w:rsidRPr="000A1EFF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 xml:space="preserve">Потреба фінансування у 2025 році - </w:t>
            </w:r>
          </w:p>
          <w:p w:rsidR="000A1EFF" w:rsidRPr="000A1EFF" w:rsidRDefault="000A1EFF">
            <w:pPr>
              <w:pStyle w:val="24"/>
              <w:shd w:val="clear" w:color="auto" w:fill="auto"/>
              <w:spacing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A1EFF">
              <w:rPr>
                <w:rFonts w:ascii="Times New Roman" w:hAnsi="Times New Roman" w:cs="Times New Roman"/>
                <w:sz w:val="24"/>
                <w:szCs w:val="24"/>
              </w:rPr>
              <w:t>4 431,862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Розпочате будівництво 2285 м.п.  водопроводу        із поліетиленових труб (діаметром до 63 - 693 м.п., діаметром до 110 мм -  1592 м.п.)</w:t>
            </w:r>
            <w:r w:rsidR="00941B5A">
              <w:rPr>
                <w:rFonts w:ascii="Times New Roman" w:hAnsi="Times New Roman" w:cs="Times New Roman"/>
                <w:sz w:val="20"/>
                <w:szCs w:val="21"/>
                <w:lang w:val="uk-UA"/>
              </w:rPr>
              <w:t>.</w:t>
            </w: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 xml:space="preserve">                       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EFF" w:rsidRPr="000A1EFF" w:rsidRDefault="000A1EFF">
            <w:pPr>
              <w:rPr>
                <w:rFonts w:ascii="Times New Roman" w:hAnsi="Times New Roman" w:cs="Times New Roman"/>
                <w:sz w:val="20"/>
                <w:szCs w:val="21"/>
                <w:lang w:eastAsia="ru-RU"/>
              </w:rPr>
            </w:pPr>
            <w:r w:rsidRPr="000A1EFF">
              <w:rPr>
                <w:rFonts w:ascii="Times New Roman" w:hAnsi="Times New Roman" w:cs="Times New Roman"/>
                <w:sz w:val="20"/>
                <w:szCs w:val="21"/>
              </w:rPr>
              <w:t>Забезпечення доступу до послуг з централізованого водопостачання та водою питної якості.</w:t>
            </w:r>
          </w:p>
        </w:tc>
      </w:tr>
    </w:tbl>
    <w:p w:rsidR="00941B5A" w:rsidRDefault="00941B5A" w:rsidP="00941B5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41B5A" w:rsidRDefault="00941B5A" w:rsidP="00941B5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41B5A" w:rsidRDefault="00941B5A" w:rsidP="00941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E60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Директор   КП «Звягельводоканал»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</w:t>
      </w:r>
      <w:r w:rsidRPr="00AE60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Олександр ТИМОФІЇВ</w:t>
      </w:r>
    </w:p>
    <w:p w:rsidR="00941B5A" w:rsidRPr="000A1EFF" w:rsidRDefault="00941B5A" w:rsidP="000A1EFF">
      <w:pPr>
        <w:ind w:left="142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941B5A" w:rsidRPr="000A1EFF" w:rsidSect="009B4372">
      <w:pgSz w:w="11906" w:h="16838"/>
      <w:pgMar w:top="67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08D3"/>
    <w:rsid w:val="00006BBB"/>
    <w:rsid w:val="000103F8"/>
    <w:rsid w:val="00035238"/>
    <w:rsid w:val="00041007"/>
    <w:rsid w:val="00045658"/>
    <w:rsid w:val="00085296"/>
    <w:rsid w:val="000868B9"/>
    <w:rsid w:val="00091E10"/>
    <w:rsid w:val="00093D67"/>
    <w:rsid w:val="000A1EFF"/>
    <w:rsid w:val="000E0175"/>
    <w:rsid w:val="00110311"/>
    <w:rsid w:val="001224F5"/>
    <w:rsid w:val="0012604C"/>
    <w:rsid w:val="00142F84"/>
    <w:rsid w:val="00180BC5"/>
    <w:rsid w:val="0019049F"/>
    <w:rsid w:val="001C3727"/>
    <w:rsid w:val="001E4468"/>
    <w:rsid w:val="00217604"/>
    <w:rsid w:val="00234786"/>
    <w:rsid w:val="00260A35"/>
    <w:rsid w:val="002B216A"/>
    <w:rsid w:val="002E1387"/>
    <w:rsid w:val="0031089A"/>
    <w:rsid w:val="003212A9"/>
    <w:rsid w:val="00342169"/>
    <w:rsid w:val="00344A3A"/>
    <w:rsid w:val="00371FD5"/>
    <w:rsid w:val="00374861"/>
    <w:rsid w:val="0037561D"/>
    <w:rsid w:val="00395473"/>
    <w:rsid w:val="003C0206"/>
    <w:rsid w:val="003C0CC2"/>
    <w:rsid w:val="0043396D"/>
    <w:rsid w:val="00461598"/>
    <w:rsid w:val="00474888"/>
    <w:rsid w:val="00491059"/>
    <w:rsid w:val="00495997"/>
    <w:rsid w:val="004A4C41"/>
    <w:rsid w:val="004E5CBB"/>
    <w:rsid w:val="00527FC2"/>
    <w:rsid w:val="005640DC"/>
    <w:rsid w:val="00565233"/>
    <w:rsid w:val="00572D30"/>
    <w:rsid w:val="0058000D"/>
    <w:rsid w:val="00590CC9"/>
    <w:rsid w:val="00594A4D"/>
    <w:rsid w:val="005D49AE"/>
    <w:rsid w:val="005D6A36"/>
    <w:rsid w:val="005E34A5"/>
    <w:rsid w:val="005F186D"/>
    <w:rsid w:val="00601B24"/>
    <w:rsid w:val="00620FC6"/>
    <w:rsid w:val="0062159E"/>
    <w:rsid w:val="00632AB0"/>
    <w:rsid w:val="006576C4"/>
    <w:rsid w:val="006E5467"/>
    <w:rsid w:val="00783982"/>
    <w:rsid w:val="007E4A0D"/>
    <w:rsid w:val="00821A2C"/>
    <w:rsid w:val="00837835"/>
    <w:rsid w:val="00844070"/>
    <w:rsid w:val="00852A22"/>
    <w:rsid w:val="00862DCB"/>
    <w:rsid w:val="008765C4"/>
    <w:rsid w:val="00881D02"/>
    <w:rsid w:val="008B1235"/>
    <w:rsid w:val="008E215A"/>
    <w:rsid w:val="00902851"/>
    <w:rsid w:val="00925772"/>
    <w:rsid w:val="00941B5A"/>
    <w:rsid w:val="00947AAA"/>
    <w:rsid w:val="00951F31"/>
    <w:rsid w:val="009619E0"/>
    <w:rsid w:val="00973F5D"/>
    <w:rsid w:val="00986F18"/>
    <w:rsid w:val="00994BDF"/>
    <w:rsid w:val="009A2F39"/>
    <w:rsid w:val="009B0AE0"/>
    <w:rsid w:val="009B4372"/>
    <w:rsid w:val="00A3097C"/>
    <w:rsid w:val="00A34DA0"/>
    <w:rsid w:val="00A82A73"/>
    <w:rsid w:val="00A976D8"/>
    <w:rsid w:val="00AA2426"/>
    <w:rsid w:val="00AA3239"/>
    <w:rsid w:val="00AE1029"/>
    <w:rsid w:val="00AE54F8"/>
    <w:rsid w:val="00AE60C3"/>
    <w:rsid w:val="00AF1B09"/>
    <w:rsid w:val="00B0041F"/>
    <w:rsid w:val="00B16747"/>
    <w:rsid w:val="00B36EA9"/>
    <w:rsid w:val="00B6187A"/>
    <w:rsid w:val="00B91B92"/>
    <w:rsid w:val="00BA6F81"/>
    <w:rsid w:val="00BB50C0"/>
    <w:rsid w:val="00BC57A8"/>
    <w:rsid w:val="00BC6335"/>
    <w:rsid w:val="00BF4497"/>
    <w:rsid w:val="00C22443"/>
    <w:rsid w:val="00C2258E"/>
    <w:rsid w:val="00C30CBD"/>
    <w:rsid w:val="00C31E6A"/>
    <w:rsid w:val="00C53577"/>
    <w:rsid w:val="00C9011D"/>
    <w:rsid w:val="00C90E23"/>
    <w:rsid w:val="00CA718C"/>
    <w:rsid w:val="00CB5C5B"/>
    <w:rsid w:val="00CC3223"/>
    <w:rsid w:val="00CD09BA"/>
    <w:rsid w:val="00D33DE3"/>
    <w:rsid w:val="00D360AC"/>
    <w:rsid w:val="00D36ADE"/>
    <w:rsid w:val="00D375FB"/>
    <w:rsid w:val="00D62D5C"/>
    <w:rsid w:val="00D6792D"/>
    <w:rsid w:val="00D862DD"/>
    <w:rsid w:val="00DE0D67"/>
    <w:rsid w:val="00DE5D5D"/>
    <w:rsid w:val="00E1353A"/>
    <w:rsid w:val="00E16DBB"/>
    <w:rsid w:val="00E41D36"/>
    <w:rsid w:val="00E61EBE"/>
    <w:rsid w:val="00E72B3F"/>
    <w:rsid w:val="00EA1A05"/>
    <w:rsid w:val="00EA31EF"/>
    <w:rsid w:val="00EB1292"/>
    <w:rsid w:val="00EB616E"/>
    <w:rsid w:val="00ED0C04"/>
    <w:rsid w:val="00F015CF"/>
    <w:rsid w:val="00F1538C"/>
    <w:rsid w:val="00F155B3"/>
    <w:rsid w:val="00F61E44"/>
    <w:rsid w:val="00F8548E"/>
    <w:rsid w:val="00FA422F"/>
    <w:rsid w:val="00FA65C7"/>
    <w:rsid w:val="00FF39B6"/>
    <w:rsid w:val="00FF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E9829-4CE7-4053-9F66-9843B86E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F5"/>
  </w:style>
  <w:style w:type="paragraph" w:styleId="1">
    <w:name w:val="heading 1"/>
    <w:basedOn w:val="a"/>
    <w:next w:val="a"/>
    <w:link w:val="10"/>
    <w:qFormat/>
    <w:rsid w:val="005D4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4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D4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49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5D49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5D49A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9">
    <w:name w:val="Normal (Web)"/>
    <w:basedOn w:val="a"/>
    <w:uiPriority w:val="99"/>
    <w:unhideWhenUsed/>
    <w:rsid w:val="005D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2B216A"/>
    <w:rPr>
      <w:i/>
      <w:iCs/>
      <w:color w:val="404040" w:themeColor="text1" w:themeTint="BF"/>
    </w:rPr>
  </w:style>
  <w:style w:type="table" w:styleId="ab">
    <w:name w:val="Table Grid"/>
    <w:basedOn w:val="a1"/>
    <w:rsid w:val="002B216A"/>
    <w:pPr>
      <w:spacing w:after="0" w:line="240" w:lineRule="auto"/>
    </w:pPr>
    <w:rPr>
      <w:rFonts w:eastAsiaTheme="minorEastAsia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B216A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val="uk-UA"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2B216A"/>
    <w:rPr>
      <w:rFonts w:eastAsiaTheme="minorEastAsia"/>
      <w:lang w:val="uk-UA" w:eastAsia="uk-UA"/>
    </w:rPr>
  </w:style>
  <w:style w:type="paragraph" w:styleId="ae">
    <w:name w:val="Body Text Indent"/>
    <w:basedOn w:val="a"/>
    <w:link w:val="af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620F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620FC6"/>
    <w:pPr>
      <w:spacing w:after="0" w:line="240" w:lineRule="auto"/>
      <w:ind w:firstLine="1080"/>
    </w:pPr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620FC6"/>
    <w:rPr>
      <w:rFonts w:ascii="Times New Roman" w:eastAsia="Times New Roman" w:hAnsi="Times New Roman" w:cs="Times New Roman"/>
      <w:color w:val="339966"/>
      <w:sz w:val="24"/>
      <w:szCs w:val="24"/>
      <w:lang w:val="uk-UA" w:eastAsia="ru-RU"/>
    </w:rPr>
  </w:style>
  <w:style w:type="character" w:styleId="af0">
    <w:name w:val="Emphasis"/>
    <w:basedOn w:val="a0"/>
    <w:qFormat/>
    <w:rsid w:val="00620FC6"/>
    <w:rPr>
      <w:i/>
      <w:iCs/>
    </w:rPr>
  </w:style>
  <w:style w:type="paragraph" w:customStyle="1" w:styleId="docdata">
    <w:name w:val="docdata"/>
    <w:aliases w:val="docy,v5,8852,baiaagaaboqcaaadyiaaaaxyiaaaaaaaaaaaaaaaaaaaaaaaaaaaaaaaaaaaaaaaaaaaaaaaaaaaaaaaaaaaaaaaaaaaaaaaaaaaaaaaaaaaaaaaaaaaaaaaaaaaaaaaaaaaaaaaaaaaaaaaaaaaaaaaaaaaaaaaaaaaaaaaaaaaaaaaaaaaaaaaaaaaaaaaaaaaaaaaaaaaaaaaaaaaaaaaaaaaaaaaaaaaaaaa"/>
    <w:basedOn w:val="a"/>
    <w:rsid w:val="0062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0A1EF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1EFF"/>
    <w:pPr>
      <w:widowControl w:val="0"/>
      <w:shd w:val="clear" w:color="auto" w:fill="FFFFFF"/>
      <w:spacing w:after="0" w:line="313" w:lineRule="exact"/>
      <w:jc w:val="center"/>
    </w:pPr>
    <w:rPr>
      <w:sz w:val="26"/>
      <w:szCs w:val="26"/>
    </w:rPr>
  </w:style>
  <w:style w:type="character" w:customStyle="1" w:styleId="211pt">
    <w:name w:val="Основной текст (2) + 11 pt"/>
    <w:aliases w:val="Полужирный"/>
    <w:basedOn w:val="23"/>
    <w:rsid w:val="000A1EF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9">
    <w:name w:val="Основной текст (2) + 9"/>
    <w:aliases w:val="5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Cambria">
    <w:name w:val="Основной текст (2) + Cambria"/>
    <w:aliases w:val="9 pt"/>
    <w:basedOn w:val="23"/>
    <w:rsid w:val="000A1EFF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uk-UA" w:eastAsia="uk-UA" w:bidi="uk-UA"/>
    </w:rPr>
  </w:style>
  <w:style w:type="character" w:customStyle="1" w:styleId="28pt">
    <w:name w:val="Основной текст (2) + 8 pt"/>
    <w:basedOn w:val="23"/>
    <w:rsid w:val="000A1EFF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8957</Words>
  <Characters>5107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9</cp:revision>
  <cp:lastPrinted>2025-03-04T07:39:00Z</cp:lastPrinted>
  <dcterms:created xsi:type="dcterms:W3CDTF">2025-03-04T07:22:00Z</dcterms:created>
  <dcterms:modified xsi:type="dcterms:W3CDTF">2026-06-15T10:25:00Z</dcterms:modified>
</cp:coreProperties>
</file>