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96" w:rsidRDefault="00230396" w:rsidP="0051678B">
      <w:pPr>
        <w:pStyle w:val="a3"/>
        <w:jc w:val="center"/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</w:pPr>
    </w:p>
    <w:p w:rsidR="0051678B" w:rsidRPr="00E84D14" w:rsidRDefault="0051678B" w:rsidP="0051678B">
      <w:pPr>
        <w:pStyle w:val="a3"/>
        <w:jc w:val="center"/>
        <w:rPr>
          <w:rFonts w:ascii="Times New Roman" w:eastAsia="Times New Roman" w:hAnsi="Times New Roman" w:cs="Times New Roman"/>
          <w:bCs/>
          <w:spacing w:val="10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  <w:t>Управління культури і туризму Звягельської  міської ради</w:t>
      </w:r>
    </w:p>
    <w:p w:rsidR="00733C40" w:rsidRDefault="0051678B" w:rsidP="000E7A7F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ОБҐРУНТУВАННЯ</w:t>
      </w:r>
      <w:r w:rsidR="00733C40">
        <w:rPr>
          <w:rFonts w:ascii="Times New Roman" w:eastAsia="Times New Roman" w:hAnsi="Times New Roman" w:cs="Times New Roman"/>
          <w:b/>
          <w:szCs w:val="24"/>
          <w:lang w:val="uk-UA" w:eastAsia="ru-RU"/>
        </w:rPr>
        <w:t xml:space="preserve"> </w:t>
      </w: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технічних та якісних характеристик закупівлі</w:t>
      </w:r>
      <w:r w:rsidR="00693BDA">
        <w:rPr>
          <w:rFonts w:ascii="Times New Roman" w:eastAsia="Times New Roman" w:hAnsi="Times New Roman" w:cs="Times New Roman"/>
          <w:b/>
          <w:szCs w:val="24"/>
          <w:lang w:val="uk-UA" w:eastAsia="ru-RU"/>
        </w:rPr>
        <w:t>:</w:t>
      </w: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 xml:space="preserve"> </w:t>
      </w:r>
    </w:p>
    <w:p w:rsidR="000E7A7F" w:rsidRDefault="00733C40" w:rsidP="000E7A7F">
      <w:pPr>
        <w:pStyle w:val="a3"/>
        <w:jc w:val="center"/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«К</w:t>
      </w:r>
      <w:proofErr w:type="spellStart"/>
      <w:r w:rsidR="000E7A7F"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ниг</w:t>
      </w:r>
      <w:proofErr w:type="spellEnd"/>
      <w:r w:rsidR="000E7A7F" w:rsidRPr="000E7A7F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и</w:t>
      </w:r>
      <w:r w:rsidR="000E7A7F"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для </w:t>
      </w:r>
      <w:proofErr w:type="spellStart"/>
      <w:r w:rsidR="000E7A7F"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поповнення</w:t>
      </w:r>
      <w:proofErr w:type="spellEnd"/>
      <w:r w:rsidR="000E7A7F"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="001771C4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бібліотечного фонду</w:t>
      </w:r>
      <w:r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».</w:t>
      </w:r>
      <w:r w:rsidR="000E7A7F" w:rsidRPr="000E7A7F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 </w:t>
      </w:r>
    </w:p>
    <w:p w:rsidR="000E7A7F" w:rsidRPr="000E7A7F" w:rsidRDefault="000E7A7F" w:rsidP="000E7A7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Cs w:val="24"/>
          <w:lang w:val="uk-UA" w:eastAsia="ru-RU"/>
        </w:rPr>
      </w:pPr>
      <w:r w:rsidRPr="000E7A7F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Код  ДК 021:2015:</w:t>
      </w:r>
      <w:r w:rsidRPr="000E7A7F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 </w:t>
      </w:r>
      <w:r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22110000-4: </w:t>
      </w:r>
      <w:proofErr w:type="spellStart"/>
      <w:r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Друковані</w:t>
      </w:r>
      <w:proofErr w:type="spellEnd"/>
      <w:r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книги</w:t>
      </w:r>
    </w:p>
    <w:p w:rsidR="0051678B" w:rsidRDefault="0025737C" w:rsidP="000E7A7F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  <w:t xml:space="preserve"> </w:t>
      </w:r>
      <w:r w:rsidR="0051678B" w:rsidRPr="00E84D14"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230396" w:rsidRDefault="00230396" w:rsidP="0051678B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E84D14">
        <w:rPr>
          <w:rFonts w:ascii="Times New Roman" w:hAnsi="Times New Roman" w:cs="Times New Roman"/>
          <w:bCs/>
          <w:szCs w:val="24"/>
          <w:lang w:val="uk-UA" w:eastAsia="uk-UA"/>
        </w:rPr>
        <w:t>Управління культури і туризму Звягельської міської ради,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площа Лесі Українки,</w:t>
      </w:r>
      <w:r w:rsidR="00FA60F0" w:rsidRPr="00E84D14">
        <w:rPr>
          <w:rFonts w:ascii="Times New Roman" w:hAnsi="Times New Roman" w:cs="Times New Roman"/>
          <w:szCs w:val="24"/>
          <w:lang w:val="uk-UA" w:eastAsia="ru-RU"/>
        </w:rPr>
        <w:t>буд.</w:t>
      </w:r>
      <w:r w:rsidRPr="00E84D14">
        <w:rPr>
          <w:rFonts w:ascii="Times New Roman" w:hAnsi="Times New Roman" w:cs="Times New Roman"/>
          <w:szCs w:val="24"/>
          <w:lang w:val="uk-UA" w:eastAsia="ru-RU"/>
        </w:rPr>
        <w:t>9, м. Звягель, Звягельський р-н, Житомирська обл., 11700, код ЄДРПОУ 13577959, категорія: відповідно до п.3 ч.4 ст.2 ЗУ «Про публічні закупівлі».</w:t>
      </w:r>
    </w:p>
    <w:p w:rsidR="00C63D7F" w:rsidRPr="00C63D7F" w:rsidRDefault="00230396" w:rsidP="00C63D7F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 w:eastAsia="ru-RU"/>
        </w:rPr>
        <w:t xml:space="preserve"> 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</w:t>
      </w:r>
      <w:r w:rsidR="00F4167B" w:rsidRPr="00E84D14">
        <w:rPr>
          <w:rFonts w:ascii="Times New Roman" w:hAnsi="Times New Roman" w:cs="Times New Roman"/>
          <w:b/>
          <w:szCs w:val="24"/>
          <w:lang w:val="uk-UA" w:eastAsia="ru-RU"/>
        </w:rPr>
        <w:t>Мета  проведення закупівлі</w:t>
      </w:r>
      <w:r w:rsidR="00F4167B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F4167B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C63D7F">
        <w:rPr>
          <w:rFonts w:ascii="Times New Roman" w:hAnsi="Times New Roman" w:cs="Times New Roman"/>
          <w:szCs w:val="24"/>
          <w:lang w:val="uk-UA"/>
        </w:rPr>
        <w:t xml:space="preserve"> </w:t>
      </w:r>
      <w:r w:rsidR="00C63D7F" w:rsidRPr="00C63D7F">
        <w:rPr>
          <w:rFonts w:ascii="Times New Roman" w:hAnsi="Times New Roman" w:cs="Times New Roman"/>
          <w:szCs w:val="24"/>
          <w:lang w:val="uk-UA"/>
        </w:rPr>
        <w:t>Згідно рекомендації Міністерства культури та інформаційної політики України щодо актуалізації бібліотечних фондів у зв’язку зі збройною агресією російської федерації проти України з фондів Звягельської бібліотеки протягом 2022 року та за 1-е півріччя 2023 року було списано 102689  примірників російськомовної літератури, що складає майже половину від усього книжкового фонду, та процес списання триває. У першу чергу вилучено книжки антиукраїнського змісту з імперськими наративами</w:t>
      </w:r>
      <w:bookmarkStart w:id="0" w:name="_GoBack"/>
      <w:bookmarkEnd w:id="0"/>
      <w:r w:rsidR="00C63D7F" w:rsidRPr="00C63D7F">
        <w:rPr>
          <w:rFonts w:ascii="Times New Roman" w:hAnsi="Times New Roman" w:cs="Times New Roman"/>
          <w:szCs w:val="24"/>
          <w:lang w:val="uk-UA"/>
        </w:rPr>
        <w:t xml:space="preserve"> і пропагандою насильства, проросійської, шовіністичної політики, книжки сучасних російських авторів, до яких застосовані санкції, які публічно підтримали агресію російської федерації. Також списанню з бібліотек підлягають деякі україномовні книги що ідеологічно застарілі та фізично зношені. </w:t>
      </w:r>
    </w:p>
    <w:p w:rsidR="00C63D7F" w:rsidRPr="00C63D7F" w:rsidRDefault="00C63D7F" w:rsidP="00C63D7F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C63D7F">
        <w:rPr>
          <w:rFonts w:ascii="Times New Roman" w:hAnsi="Times New Roman" w:cs="Times New Roman"/>
          <w:szCs w:val="24"/>
          <w:lang w:val="uk-UA"/>
        </w:rPr>
        <w:t xml:space="preserve">       Під час воєнного стану бібліотека  є  центром інформації і спілкування,  культурного і духовного відпочинку для жителів громади, переселенців, тимчасово переміщених осіб. В умовах масштабного поширення російської пропаганди в українському інформаційному просторі, Звягельська бібліотека</w:t>
      </w:r>
      <w:r w:rsidR="00733C40">
        <w:rPr>
          <w:rFonts w:ascii="Times New Roman" w:hAnsi="Times New Roman" w:cs="Times New Roman"/>
          <w:szCs w:val="24"/>
          <w:lang w:val="uk-UA"/>
        </w:rPr>
        <w:t xml:space="preserve">, що входить у склад управління культури і туризму Звягельської міської ради, що є замовником даної закупівлі, </w:t>
      </w:r>
      <w:r w:rsidRPr="00C63D7F">
        <w:rPr>
          <w:rFonts w:ascii="Times New Roman" w:hAnsi="Times New Roman" w:cs="Times New Roman"/>
          <w:szCs w:val="24"/>
          <w:lang w:val="uk-UA"/>
        </w:rPr>
        <w:t xml:space="preserve">працює над формуванням стійкого інтересу до читання української книги, що є потужною зброєю проти російської всебічної агресії та зменшення впливу російської культури. </w:t>
      </w:r>
    </w:p>
    <w:p w:rsidR="00C63D7F" w:rsidRPr="00C63D7F" w:rsidRDefault="00C63D7F" w:rsidP="00C63D7F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C63D7F">
        <w:rPr>
          <w:rFonts w:ascii="Times New Roman" w:hAnsi="Times New Roman" w:cs="Times New Roman"/>
          <w:szCs w:val="24"/>
          <w:lang w:val="uk-UA"/>
        </w:rPr>
        <w:t xml:space="preserve">        З огляду на викладене, </w:t>
      </w:r>
      <w:r>
        <w:rPr>
          <w:rFonts w:ascii="Times New Roman" w:hAnsi="Times New Roman" w:cs="Times New Roman"/>
          <w:szCs w:val="24"/>
          <w:lang w:val="uk-UA"/>
        </w:rPr>
        <w:t>з</w:t>
      </w:r>
      <w:r w:rsidRPr="00C63D7F">
        <w:rPr>
          <w:rFonts w:ascii="Times New Roman" w:hAnsi="Times New Roman" w:cs="Times New Roman"/>
          <w:szCs w:val="24"/>
          <w:lang w:val="uk-UA"/>
        </w:rPr>
        <w:t xml:space="preserve">акупівля здійснюється у зв’язку із вилученням </w:t>
      </w:r>
      <w:r w:rsidRPr="00C63D7F">
        <w:rPr>
          <w:rFonts w:ascii="Times New Roman" w:hAnsi="Times New Roman" w:cs="Times New Roman"/>
          <w:bCs/>
          <w:szCs w:val="24"/>
          <w:lang w:val="uk-UA"/>
        </w:rPr>
        <w:t>пропагандистської російської літератури в бібліотечних фондів громади з метою  заміщення  її якісною україн</w:t>
      </w:r>
      <w:r>
        <w:rPr>
          <w:rFonts w:ascii="Times New Roman" w:hAnsi="Times New Roman" w:cs="Times New Roman"/>
          <w:bCs/>
          <w:szCs w:val="24"/>
          <w:lang w:val="uk-UA"/>
        </w:rPr>
        <w:t xml:space="preserve">ською </w:t>
      </w:r>
      <w:r w:rsidRPr="00C63D7F">
        <w:rPr>
          <w:rFonts w:ascii="Times New Roman" w:hAnsi="Times New Roman" w:cs="Times New Roman"/>
          <w:bCs/>
          <w:szCs w:val="24"/>
          <w:lang w:val="uk-UA"/>
        </w:rPr>
        <w:t xml:space="preserve"> літературою</w:t>
      </w:r>
      <w:r>
        <w:rPr>
          <w:rFonts w:ascii="Times New Roman" w:hAnsi="Times New Roman" w:cs="Times New Roman"/>
          <w:bCs/>
          <w:szCs w:val="24"/>
          <w:lang w:val="uk-UA"/>
        </w:rPr>
        <w:t>,</w:t>
      </w:r>
      <w:r w:rsidRPr="00C63D7F">
        <w:rPr>
          <w:rFonts w:ascii="Times New Roman" w:hAnsi="Times New Roman" w:cs="Times New Roman"/>
          <w:bCs/>
          <w:szCs w:val="24"/>
          <w:lang w:val="uk-UA"/>
        </w:rPr>
        <w:t xml:space="preserve"> </w:t>
      </w:r>
      <w:r w:rsidRPr="00C63D7F">
        <w:rPr>
          <w:rFonts w:ascii="Times New Roman" w:hAnsi="Times New Roman" w:cs="Times New Roman"/>
          <w:szCs w:val="24"/>
          <w:lang w:val="uk-UA"/>
        </w:rPr>
        <w:t>перекладами українською</w:t>
      </w:r>
      <w:r>
        <w:rPr>
          <w:rFonts w:ascii="Times New Roman" w:hAnsi="Times New Roman" w:cs="Times New Roman"/>
          <w:szCs w:val="24"/>
          <w:lang w:val="uk-UA"/>
        </w:rPr>
        <w:t xml:space="preserve"> мовою </w:t>
      </w:r>
      <w:r w:rsidRPr="00C63D7F">
        <w:rPr>
          <w:rFonts w:ascii="Times New Roman" w:hAnsi="Times New Roman" w:cs="Times New Roman"/>
          <w:szCs w:val="24"/>
          <w:lang w:val="uk-UA"/>
        </w:rPr>
        <w:t xml:space="preserve"> світової літератури</w:t>
      </w:r>
      <w:r>
        <w:rPr>
          <w:rFonts w:ascii="Times New Roman" w:hAnsi="Times New Roman" w:cs="Times New Roman"/>
          <w:szCs w:val="24"/>
          <w:lang w:val="uk-UA"/>
        </w:rPr>
        <w:t xml:space="preserve">, що видаються </w:t>
      </w:r>
      <w:r w:rsidRPr="00C63D7F">
        <w:rPr>
          <w:rFonts w:ascii="Times New Roman" w:hAnsi="Times New Roman" w:cs="Times New Roman"/>
          <w:bCs/>
          <w:szCs w:val="24"/>
          <w:lang w:val="uk-UA"/>
        </w:rPr>
        <w:t xml:space="preserve"> українськ</w:t>
      </w:r>
      <w:r>
        <w:rPr>
          <w:rFonts w:ascii="Times New Roman" w:hAnsi="Times New Roman" w:cs="Times New Roman"/>
          <w:bCs/>
          <w:szCs w:val="24"/>
          <w:lang w:val="uk-UA"/>
        </w:rPr>
        <w:t xml:space="preserve">ими </w:t>
      </w:r>
      <w:r w:rsidRPr="00C63D7F">
        <w:rPr>
          <w:rFonts w:ascii="Times New Roman" w:hAnsi="Times New Roman" w:cs="Times New Roman"/>
          <w:bCs/>
          <w:szCs w:val="24"/>
          <w:lang w:val="uk-UA"/>
        </w:rPr>
        <w:t xml:space="preserve"> видавництв</w:t>
      </w:r>
      <w:r>
        <w:rPr>
          <w:rFonts w:ascii="Times New Roman" w:hAnsi="Times New Roman" w:cs="Times New Roman"/>
          <w:bCs/>
          <w:szCs w:val="24"/>
          <w:lang w:val="uk-UA"/>
        </w:rPr>
        <w:t>ами</w:t>
      </w:r>
      <w:r w:rsidRPr="00C63D7F">
        <w:rPr>
          <w:rFonts w:ascii="Times New Roman" w:hAnsi="Times New Roman" w:cs="Times New Roman"/>
          <w:bCs/>
          <w:szCs w:val="24"/>
          <w:lang w:val="uk-UA"/>
        </w:rPr>
        <w:t>.</w:t>
      </w:r>
    </w:p>
    <w:p w:rsidR="0051678B" w:rsidRPr="00E84D14" w:rsidRDefault="00F4167B" w:rsidP="001E599A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 </w:t>
      </w:r>
      <w:r w:rsidR="0051678B" w:rsidRPr="00E84D14">
        <w:rPr>
          <w:rFonts w:ascii="Times New Roman" w:hAnsi="Times New Roman" w:cs="Times New Roman"/>
          <w:b/>
          <w:szCs w:val="24"/>
          <w:lang w:val="uk-UA" w:eastAsia="ru-RU"/>
        </w:rPr>
        <w:t>Джерело фінансування</w:t>
      </w:r>
      <w:r w:rsidR="00FC4054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кошти місцевого бюджету</w:t>
      </w:r>
    </w:p>
    <w:p w:rsidR="00C63D7F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>Назва предмета закупівлі із зазначенням коду за Єдиним закупівельним словником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:  </w:t>
      </w:r>
    </w:p>
    <w:p w:rsidR="00C63D7F" w:rsidRPr="00C63D7F" w:rsidRDefault="001771C4" w:rsidP="00C63D7F">
      <w:pPr>
        <w:pStyle w:val="a3"/>
        <w:jc w:val="both"/>
        <w:rPr>
          <w:rFonts w:ascii="Times New Roman" w:hAnsi="Times New Roman" w:cs="Times New Roman"/>
          <w:bCs/>
          <w:i/>
          <w:szCs w:val="24"/>
          <w:lang w:val="uk-UA" w:eastAsia="ru-RU"/>
        </w:rPr>
      </w:pPr>
      <w:r>
        <w:rPr>
          <w:rFonts w:ascii="Times New Roman" w:hAnsi="Times New Roman" w:cs="Times New Roman"/>
          <w:bCs/>
          <w:szCs w:val="24"/>
          <w:lang w:val="uk-UA" w:eastAsia="ru-RU"/>
        </w:rPr>
        <w:t>К</w:t>
      </w:r>
      <w:r w:rsidR="00C63D7F" w:rsidRPr="00C63D7F">
        <w:rPr>
          <w:rFonts w:ascii="Times New Roman" w:hAnsi="Times New Roman" w:cs="Times New Roman"/>
          <w:bCs/>
          <w:szCs w:val="24"/>
          <w:lang w:eastAsia="ru-RU"/>
        </w:rPr>
        <w:t>ниг</w:t>
      </w:r>
      <w:r w:rsidR="00C63D7F" w:rsidRPr="00C63D7F">
        <w:rPr>
          <w:rFonts w:ascii="Times New Roman" w:hAnsi="Times New Roman" w:cs="Times New Roman"/>
          <w:bCs/>
          <w:szCs w:val="24"/>
          <w:lang w:val="uk-UA" w:eastAsia="ru-RU"/>
        </w:rPr>
        <w:t>и</w:t>
      </w:r>
      <w:r w:rsidR="00733C40">
        <w:rPr>
          <w:rFonts w:ascii="Times New Roman" w:hAnsi="Times New Roman" w:cs="Times New Roman"/>
          <w:bCs/>
          <w:szCs w:val="24"/>
          <w:lang w:eastAsia="ru-RU"/>
        </w:rPr>
        <w:t xml:space="preserve"> для </w:t>
      </w:r>
      <w:proofErr w:type="spellStart"/>
      <w:r w:rsidR="00733C40">
        <w:rPr>
          <w:rFonts w:ascii="Times New Roman" w:hAnsi="Times New Roman" w:cs="Times New Roman"/>
          <w:bCs/>
          <w:szCs w:val="24"/>
          <w:lang w:eastAsia="ru-RU"/>
        </w:rPr>
        <w:t>поповнення</w:t>
      </w:r>
      <w:proofErr w:type="spellEnd"/>
      <w:r w:rsidR="00733C40">
        <w:rPr>
          <w:rFonts w:ascii="Times New Roman" w:hAnsi="Times New Roman" w:cs="Times New Roman"/>
          <w:bCs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Cs w:val="24"/>
          <w:lang w:val="uk-UA" w:eastAsia="ru-RU"/>
        </w:rPr>
        <w:t>бібліотечного фонду</w:t>
      </w:r>
      <w:r w:rsidR="00C63D7F" w:rsidRPr="00C63D7F">
        <w:rPr>
          <w:rFonts w:ascii="Times New Roman" w:hAnsi="Times New Roman" w:cs="Times New Roman"/>
          <w:bCs/>
          <w:szCs w:val="24"/>
          <w:lang w:val="uk-UA" w:eastAsia="ru-RU"/>
        </w:rPr>
        <w:t>. Код  ДК 021:2015:</w:t>
      </w:r>
      <w:r w:rsidR="00C63D7F" w:rsidRPr="00C63D7F">
        <w:rPr>
          <w:rFonts w:ascii="Times New Roman" w:hAnsi="Times New Roman" w:cs="Times New Roman"/>
          <w:bCs/>
          <w:i/>
          <w:szCs w:val="24"/>
          <w:lang w:eastAsia="ru-RU"/>
        </w:rPr>
        <w:t xml:space="preserve"> </w:t>
      </w:r>
      <w:r w:rsidR="00C63D7F" w:rsidRPr="00C63D7F">
        <w:rPr>
          <w:rFonts w:ascii="Times New Roman" w:hAnsi="Times New Roman" w:cs="Times New Roman"/>
          <w:bCs/>
          <w:szCs w:val="24"/>
          <w:lang w:eastAsia="ru-RU"/>
        </w:rPr>
        <w:t xml:space="preserve">22110000-4: </w:t>
      </w:r>
      <w:proofErr w:type="spellStart"/>
      <w:r w:rsidR="00C63D7F" w:rsidRPr="00C63D7F">
        <w:rPr>
          <w:rFonts w:ascii="Times New Roman" w:hAnsi="Times New Roman" w:cs="Times New Roman"/>
          <w:bCs/>
          <w:szCs w:val="24"/>
          <w:lang w:eastAsia="ru-RU"/>
        </w:rPr>
        <w:t>Друковані</w:t>
      </w:r>
      <w:proofErr w:type="spellEnd"/>
      <w:r w:rsidR="00C63D7F" w:rsidRPr="00C63D7F">
        <w:rPr>
          <w:rFonts w:ascii="Times New Roman" w:hAnsi="Times New Roman" w:cs="Times New Roman"/>
          <w:bCs/>
          <w:szCs w:val="24"/>
          <w:lang w:eastAsia="ru-RU"/>
        </w:rPr>
        <w:t xml:space="preserve"> книги</w:t>
      </w:r>
      <w:r w:rsidR="00C63D7F" w:rsidRPr="00C63D7F">
        <w:rPr>
          <w:rFonts w:ascii="Times New Roman" w:hAnsi="Times New Roman" w:cs="Times New Roman"/>
          <w:bCs/>
          <w:szCs w:val="24"/>
          <w:lang w:val="uk-UA" w:eastAsia="ru-RU"/>
        </w:rPr>
        <w:t>.</w:t>
      </w:r>
    </w:p>
    <w:p w:rsidR="0051678B" w:rsidRPr="00E84D14" w:rsidRDefault="00FC4054" w:rsidP="0051678B">
      <w:pPr>
        <w:pStyle w:val="a3"/>
        <w:jc w:val="both"/>
        <w:rPr>
          <w:rFonts w:ascii="Times New Roman" w:hAnsi="Times New Roman" w:cs="Times New Roman"/>
          <w:b/>
          <w:bCs/>
          <w:szCs w:val="24"/>
          <w:lang w:val="uk-UA" w:eastAsia="ru-RU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</w:t>
      </w:r>
      <w:r w:rsidR="00C63D7F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</w:t>
      </w: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Термін </w:t>
      </w:r>
      <w:r w:rsidR="00C63D7F">
        <w:rPr>
          <w:rFonts w:ascii="Times New Roman" w:hAnsi="Times New Roman" w:cs="Times New Roman"/>
          <w:b/>
          <w:bCs/>
          <w:szCs w:val="24"/>
          <w:lang w:val="uk-UA" w:eastAsia="ru-RU"/>
        </w:rPr>
        <w:t>поставки товару</w:t>
      </w:r>
      <w:r w:rsidR="0051678B" w:rsidRPr="00E84D14">
        <w:rPr>
          <w:rFonts w:ascii="Times New Roman" w:hAnsi="Times New Roman" w:cs="Times New Roman"/>
          <w:bCs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</w:t>
      </w:r>
      <w:r w:rsidR="00E84D14" w:rsidRPr="00E84D14">
        <w:rPr>
          <w:rFonts w:ascii="Times New Roman" w:hAnsi="Times New Roman" w:cs="Times New Roman"/>
          <w:bCs/>
          <w:szCs w:val="24"/>
          <w:lang w:val="uk-UA" w:eastAsia="ru-RU"/>
        </w:rPr>
        <w:t xml:space="preserve">до </w:t>
      </w:r>
      <w:r w:rsidR="000B7105">
        <w:rPr>
          <w:rFonts w:ascii="Times New Roman" w:hAnsi="Times New Roman" w:cs="Times New Roman"/>
          <w:bCs/>
          <w:szCs w:val="24"/>
          <w:lang w:val="uk-UA" w:eastAsia="ru-RU"/>
        </w:rPr>
        <w:t>25</w:t>
      </w:r>
      <w:r w:rsidR="00C74C1B" w:rsidRPr="00651A9B">
        <w:rPr>
          <w:rFonts w:ascii="Times New Roman" w:hAnsi="Times New Roman" w:cs="Times New Roman"/>
          <w:bCs/>
          <w:szCs w:val="24"/>
          <w:lang w:val="uk-UA" w:eastAsia="ru-RU"/>
        </w:rPr>
        <w:t>.11</w:t>
      </w:r>
      <w:r w:rsidR="00960A05" w:rsidRPr="00651A9B">
        <w:rPr>
          <w:rFonts w:ascii="Times New Roman" w:hAnsi="Times New Roman" w:cs="Times New Roman"/>
          <w:bCs/>
          <w:szCs w:val="24"/>
          <w:lang w:val="uk-UA" w:eastAsia="ru-RU"/>
        </w:rPr>
        <w:t>.</w:t>
      </w:r>
      <w:r w:rsidR="0051678B" w:rsidRPr="00651A9B">
        <w:rPr>
          <w:rFonts w:ascii="Times New Roman" w:hAnsi="Times New Roman" w:cs="Times New Roman"/>
          <w:bCs/>
          <w:szCs w:val="24"/>
          <w:lang w:val="uk-UA" w:eastAsia="ru-RU"/>
        </w:rPr>
        <w:t>202</w:t>
      </w:r>
      <w:r w:rsidR="003608A7" w:rsidRPr="00651A9B">
        <w:rPr>
          <w:rFonts w:ascii="Times New Roman" w:hAnsi="Times New Roman" w:cs="Times New Roman"/>
          <w:bCs/>
          <w:szCs w:val="24"/>
          <w:lang w:val="uk-UA" w:eastAsia="ru-RU"/>
        </w:rPr>
        <w:t>6</w:t>
      </w:r>
      <w:r w:rsidR="0051678B" w:rsidRPr="00E84D14">
        <w:rPr>
          <w:rFonts w:ascii="Times New Roman" w:hAnsi="Times New Roman" w:cs="Times New Roman"/>
          <w:bCs/>
          <w:szCs w:val="24"/>
          <w:lang w:val="uk-UA" w:eastAsia="ru-RU"/>
        </w:rPr>
        <w:t xml:space="preserve"> р. включно</w:t>
      </w:r>
      <w:r w:rsidR="00B85662">
        <w:rPr>
          <w:rFonts w:ascii="Times New Roman" w:hAnsi="Times New Roman" w:cs="Times New Roman"/>
          <w:bCs/>
          <w:szCs w:val="24"/>
          <w:lang w:val="uk-UA" w:eastAsia="ru-RU"/>
        </w:rPr>
        <w:t>.</w:t>
      </w: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   </w:t>
      </w:r>
      <w:r w:rsidRPr="00E84D14">
        <w:rPr>
          <w:rFonts w:ascii="Times New Roman" w:hAnsi="Times New Roman" w:cs="Times New Roman"/>
          <w:b/>
          <w:bCs/>
          <w:iCs/>
          <w:spacing w:val="1"/>
          <w:szCs w:val="24"/>
          <w:lang w:val="uk-UA"/>
        </w:rPr>
        <w:t>Вид процедури закупівлі: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відкриті торги з особливостями  згідно положень Закону України «Про публічні закупівлі»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C63D7F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 </w:t>
      </w:r>
      <w:r w:rsidRPr="00E84D14">
        <w:rPr>
          <w:rFonts w:ascii="Times New Roman" w:hAnsi="Times New Roman" w:cs="Times New Roman"/>
          <w:b/>
          <w:szCs w:val="24"/>
          <w:lang w:val="uk-UA"/>
        </w:rPr>
        <w:t>Кількісн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характеристик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предмета закупівлі</w:t>
      </w:r>
      <w:r w:rsidR="001E599A" w:rsidRPr="00C07A52">
        <w:rPr>
          <w:rFonts w:ascii="Times New Roman" w:hAnsi="Times New Roman" w:cs="Times New Roman"/>
          <w:szCs w:val="24"/>
          <w:lang w:val="uk-UA"/>
        </w:rPr>
        <w:t>:</w:t>
      </w:r>
      <w:r w:rsidR="00C74C1B" w:rsidRPr="00651A9B">
        <w:rPr>
          <w:rFonts w:ascii="Times New Roman" w:hAnsi="Times New Roman" w:cs="Times New Roman"/>
          <w:szCs w:val="24"/>
          <w:lang w:val="uk-UA"/>
        </w:rPr>
        <w:t>115</w:t>
      </w:r>
      <w:r w:rsidR="000F6044" w:rsidRPr="00651A9B">
        <w:rPr>
          <w:rFonts w:ascii="Times New Roman" w:hAnsi="Times New Roman" w:cs="Times New Roman"/>
          <w:szCs w:val="24"/>
          <w:lang w:val="uk-UA"/>
        </w:rPr>
        <w:t>7</w:t>
      </w:r>
      <w:r w:rsidR="00C63D7F">
        <w:rPr>
          <w:rFonts w:ascii="Times New Roman" w:hAnsi="Times New Roman" w:cs="Times New Roman"/>
          <w:szCs w:val="24"/>
          <w:lang w:val="uk-UA"/>
        </w:rPr>
        <w:t xml:space="preserve"> шт. примірників книг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     </w:t>
      </w: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Обґрунтування </w:t>
      </w:r>
      <w:r w:rsidR="001F775C" w:rsidRPr="00E84D14">
        <w:rPr>
          <w:rFonts w:ascii="Times New Roman" w:hAnsi="Times New Roman" w:cs="Times New Roman"/>
          <w:b/>
          <w:spacing w:val="8"/>
          <w:szCs w:val="24"/>
          <w:lang w:val="uk-UA"/>
        </w:rPr>
        <w:t>розміру бюджетного призначення та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очікуваної варто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>ст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і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 предмета закупівлі:</w:t>
      </w:r>
    </w:p>
    <w:p w:rsidR="001E599A" w:rsidRDefault="0051678B" w:rsidP="00E84D14">
      <w:pPr>
        <w:pStyle w:val="a3"/>
        <w:jc w:val="both"/>
        <w:rPr>
          <w:rFonts w:ascii="Times New Roman" w:hAnsi="Times New Roman" w:cs="Times New Roman"/>
          <w:iCs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  </w:t>
      </w:r>
      <w:r w:rsidR="001E599A" w:rsidRPr="001E599A">
        <w:rPr>
          <w:rFonts w:ascii="Times New Roman" w:hAnsi="Times New Roman" w:cs="Times New Roman"/>
          <w:iCs/>
          <w:szCs w:val="24"/>
          <w:lang w:val="uk-UA"/>
        </w:rPr>
        <w:t>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такі товари, доступні у відкритих джерелах інформації (Інтернет) тощо.</w:t>
      </w:r>
    </w:p>
    <w:p w:rsidR="00E84D14" w:rsidRPr="00E84D14" w:rsidRDefault="001E599A" w:rsidP="00E84D14">
      <w:pPr>
        <w:pStyle w:val="a3"/>
        <w:jc w:val="both"/>
        <w:rPr>
          <w:rFonts w:ascii="Times New Roman" w:hAnsi="Times New Roman" w:cs="Times New Roman"/>
          <w:b/>
          <w:szCs w:val="24"/>
          <w:lang w:val="uk-UA"/>
        </w:rPr>
      </w:pPr>
      <w:r>
        <w:rPr>
          <w:rFonts w:ascii="Times New Roman" w:hAnsi="Times New Roman" w:cs="Times New Roman"/>
          <w:iCs/>
          <w:szCs w:val="24"/>
          <w:lang w:val="uk-UA"/>
        </w:rPr>
        <w:t xml:space="preserve">   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>З</w:t>
      </w:r>
      <w:r w:rsidR="00383814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акупівля </w:t>
      </w:r>
      <w:r w:rsidR="00383814" w:rsidRPr="001771C4">
        <w:rPr>
          <w:rFonts w:ascii="Times New Roman" w:hAnsi="Times New Roman" w:cs="Times New Roman"/>
          <w:spacing w:val="8"/>
          <w:szCs w:val="24"/>
          <w:lang w:val="uk-UA"/>
        </w:rPr>
        <w:t xml:space="preserve">здійснюється відповідно до </w:t>
      </w:r>
      <w:r w:rsidR="00383814" w:rsidRPr="001771C4">
        <w:rPr>
          <w:rFonts w:ascii="Times New Roman" w:hAnsi="Times New Roman" w:cs="Times New Roman"/>
          <w:szCs w:val="24"/>
          <w:lang w:val="uk-UA"/>
        </w:rPr>
        <w:t xml:space="preserve"> кошторисних призначень на 202</w:t>
      </w:r>
      <w:r w:rsidR="003608A7" w:rsidRPr="001771C4">
        <w:rPr>
          <w:rFonts w:ascii="Times New Roman" w:hAnsi="Times New Roman" w:cs="Times New Roman"/>
          <w:szCs w:val="24"/>
          <w:lang w:val="uk-UA"/>
        </w:rPr>
        <w:t>6</w:t>
      </w:r>
      <w:r w:rsidR="00383814" w:rsidRPr="001771C4">
        <w:rPr>
          <w:rFonts w:ascii="Times New Roman" w:hAnsi="Times New Roman" w:cs="Times New Roman"/>
          <w:szCs w:val="24"/>
          <w:lang w:val="uk-UA"/>
        </w:rPr>
        <w:t xml:space="preserve"> рік</w:t>
      </w:r>
      <w:r w:rsidR="001F775C" w:rsidRPr="001771C4">
        <w:rPr>
          <w:rFonts w:ascii="Times New Roman" w:hAnsi="Times New Roman" w:cs="Times New Roman"/>
          <w:szCs w:val="24"/>
          <w:lang w:val="uk-UA"/>
        </w:rPr>
        <w:t xml:space="preserve"> та </w:t>
      </w:r>
      <w:r w:rsidR="00383814" w:rsidRPr="00651A9B">
        <w:rPr>
          <w:rFonts w:ascii="Times New Roman" w:hAnsi="Times New Roman" w:cs="Times New Roman"/>
          <w:szCs w:val="24"/>
          <w:lang w:val="uk-UA"/>
        </w:rPr>
        <w:t>становить</w:t>
      </w:r>
      <w:r w:rsidR="00383814" w:rsidRPr="00651A9B">
        <w:rPr>
          <w:rFonts w:ascii="Times New Roman" w:hAnsi="Times New Roman" w:cs="Times New Roman"/>
          <w:b/>
          <w:szCs w:val="24"/>
          <w:lang w:val="uk-UA" w:eastAsia="uk-UA"/>
        </w:rPr>
        <w:t xml:space="preserve"> </w:t>
      </w:r>
      <w:r w:rsidR="00C63D7F" w:rsidRPr="00651A9B">
        <w:rPr>
          <w:rFonts w:ascii="Times New Roman" w:hAnsi="Times New Roman" w:cs="Times New Roman"/>
          <w:b/>
          <w:szCs w:val="24"/>
          <w:lang w:val="uk-UA"/>
        </w:rPr>
        <w:t>500</w:t>
      </w:r>
      <w:r w:rsidRPr="00651A9B">
        <w:rPr>
          <w:rFonts w:ascii="Times New Roman" w:hAnsi="Times New Roman" w:cs="Times New Roman"/>
          <w:b/>
          <w:szCs w:val="24"/>
          <w:lang w:val="uk-UA"/>
        </w:rPr>
        <w:t>000</w:t>
      </w:r>
      <w:r w:rsidR="00E84D14" w:rsidRPr="00651A9B">
        <w:rPr>
          <w:rFonts w:ascii="Times New Roman" w:hAnsi="Times New Roman" w:cs="Times New Roman"/>
          <w:b/>
          <w:szCs w:val="24"/>
          <w:lang w:val="uk-UA"/>
        </w:rPr>
        <w:t>,00 грн. з ПДВ.</w:t>
      </w:r>
      <w:r w:rsidR="00E84D14" w:rsidRPr="00E84D14">
        <w:rPr>
          <w:rFonts w:ascii="Times New Roman" w:hAnsi="Times New Roman" w:cs="Times New Roman"/>
          <w:b/>
          <w:szCs w:val="24"/>
          <w:lang w:val="uk-UA"/>
        </w:rPr>
        <w:t xml:space="preserve">   </w:t>
      </w:r>
    </w:p>
    <w:p w:rsidR="00383814" w:rsidRPr="00E84D14" w:rsidRDefault="00383814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 Обґрунтування технічних та якісних характеристик предмета  закупівлі:</w:t>
      </w:r>
      <w:r w:rsidR="00230396">
        <w:rPr>
          <w:rFonts w:ascii="Times New Roman" w:hAnsi="Times New Roman" w:cs="Times New Roman"/>
          <w:b/>
          <w:szCs w:val="24"/>
          <w:lang w:val="uk-UA"/>
        </w:rPr>
        <w:t xml:space="preserve"> </w:t>
      </w:r>
      <w:r w:rsidR="001E599A" w:rsidRPr="001E599A">
        <w:rPr>
          <w:rFonts w:ascii="Times New Roman" w:hAnsi="Times New Roman" w:cs="Times New Roman"/>
          <w:szCs w:val="24"/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733C40">
        <w:rPr>
          <w:rFonts w:ascii="Times New Roman" w:hAnsi="Times New Roman" w:cs="Times New Roman"/>
          <w:szCs w:val="24"/>
          <w:lang w:val="uk-UA"/>
        </w:rPr>
        <w:t>, запитів користувачів бібліотеки громади</w:t>
      </w:r>
      <w:r w:rsidR="00806BBF">
        <w:rPr>
          <w:rFonts w:ascii="Times New Roman" w:hAnsi="Times New Roman" w:cs="Times New Roman"/>
          <w:szCs w:val="24"/>
          <w:lang w:val="uk-UA"/>
        </w:rPr>
        <w:t xml:space="preserve"> та визначені  у тендерній  документації</w:t>
      </w:r>
      <w:r w:rsidRPr="00E84D14">
        <w:rPr>
          <w:rFonts w:ascii="Times New Roman" w:hAnsi="Times New Roman" w:cs="Times New Roman"/>
          <w:szCs w:val="24"/>
          <w:lang w:val="uk-UA"/>
        </w:rPr>
        <w:t>.</w:t>
      </w:r>
    </w:p>
    <w:p w:rsidR="00734387" w:rsidRPr="00E84D14" w:rsidRDefault="00383814" w:rsidP="001E599A">
      <w:pPr>
        <w:pStyle w:val="a3"/>
        <w:jc w:val="both"/>
        <w:rPr>
          <w:sz w:val="20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</w:t>
      </w:r>
    </w:p>
    <w:sectPr w:rsidR="00734387" w:rsidRPr="00E84D14" w:rsidSect="00E84D14">
      <w:pgSz w:w="11907" w:h="16839" w:code="9"/>
      <w:pgMar w:top="426" w:right="567" w:bottom="568" w:left="1276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56E3"/>
    <w:multiLevelType w:val="multilevel"/>
    <w:tmpl w:val="232A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32BEF"/>
    <w:multiLevelType w:val="multilevel"/>
    <w:tmpl w:val="4946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E43AB9"/>
    <w:multiLevelType w:val="hybridMultilevel"/>
    <w:tmpl w:val="47109E38"/>
    <w:lvl w:ilvl="0" w:tplc="C722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color w:val="000000" w:themeColor="text1"/>
        <w:sz w:val="20"/>
        <w:szCs w:val="20"/>
      </w:rPr>
    </w:lvl>
    <w:lvl w:ilvl="1" w:tplc="86C82402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8B"/>
    <w:rsid w:val="00025581"/>
    <w:rsid w:val="00067D39"/>
    <w:rsid w:val="000B7105"/>
    <w:rsid w:val="000E7A7F"/>
    <w:rsid w:val="000F6044"/>
    <w:rsid w:val="00121E3A"/>
    <w:rsid w:val="00154146"/>
    <w:rsid w:val="00164545"/>
    <w:rsid w:val="00171718"/>
    <w:rsid w:val="001771C4"/>
    <w:rsid w:val="001E599A"/>
    <w:rsid w:val="001F775C"/>
    <w:rsid w:val="00230396"/>
    <w:rsid w:val="0025737C"/>
    <w:rsid w:val="002A4D52"/>
    <w:rsid w:val="00347FE9"/>
    <w:rsid w:val="003608A7"/>
    <w:rsid w:val="00383814"/>
    <w:rsid w:val="00384932"/>
    <w:rsid w:val="0041666A"/>
    <w:rsid w:val="004C566E"/>
    <w:rsid w:val="004F62C3"/>
    <w:rsid w:val="0051678B"/>
    <w:rsid w:val="00542BF7"/>
    <w:rsid w:val="00651A9B"/>
    <w:rsid w:val="00693BDA"/>
    <w:rsid w:val="00733C40"/>
    <w:rsid w:val="00734387"/>
    <w:rsid w:val="007D58DC"/>
    <w:rsid w:val="00806BBF"/>
    <w:rsid w:val="00911F3B"/>
    <w:rsid w:val="00960A05"/>
    <w:rsid w:val="00A10244"/>
    <w:rsid w:val="00B1507F"/>
    <w:rsid w:val="00B302CB"/>
    <w:rsid w:val="00B67E77"/>
    <w:rsid w:val="00B85662"/>
    <w:rsid w:val="00BA0907"/>
    <w:rsid w:val="00C07A52"/>
    <w:rsid w:val="00C63D7F"/>
    <w:rsid w:val="00C74C1B"/>
    <w:rsid w:val="00D063FE"/>
    <w:rsid w:val="00E57873"/>
    <w:rsid w:val="00E84D14"/>
    <w:rsid w:val="00F4167B"/>
    <w:rsid w:val="00F92218"/>
    <w:rsid w:val="00FA60F0"/>
    <w:rsid w:val="00FC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E7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E7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11</cp:revision>
  <cp:lastPrinted>2026-03-30T11:17:00Z</cp:lastPrinted>
  <dcterms:created xsi:type="dcterms:W3CDTF">2026-03-10T08:26:00Z</dcterms:created>
  <dcterms:modified xsi:type="dcterms:W3CDTF">2026-06-25T10:58:00Z</dcterms:modified>
</cp:coreProperties>
</file>